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E1" w:rsidRDefault="006306DF" w:rsidP="006306DF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6E3963">
        <w:t>Приложение к распоряжению</w:t>
      </w:r>
    </w:p>
    <w:p w:rsidR="006E3963" w:rsidRDefault="006E3963" w:rsidP="006E396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Администрации городского </w:t>
      </w:r>
    </w:p>
    <w:p w:rsidR="006E3963" w:rsidRDefault="006E3963" w:rsidP="006E396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округа Троицк </w:t>
      </w:r>
    </w:p>
    <w:p w:rsidR="006E3963" w:rsidRDefault="006E3963" w:rsidP="006E396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от ______________№______</w:t>
      </w:r>
    </w:p>
    <w:p w:rsidR="006E3963" w:rsidRDefault="006E3963" w:rsidP="001D5DA0">
      <w:pPr>
        <w:pStyle w:val="ConsPlusNormal"/>
        <w:jc w:val="right"/>
      </w:pPr>
    </w:p>
    <w:p w:rsidR="004131E1" w:rsidRDefault="004131E1">
      <w:pPr>
        <w:pStyle w:val="ConsPlusTitle"/>
        <w:jc w:val="center"/>
      </w:pPr>
      <w:bookmarkStart w:id="0" w:name="P31"/>
      <w:bookmarkEnd w:id="0"/>
      <w:r>
        <w:t>КАРТА</w:t>
      </w:r>
    </w:p>
    <w:p w:rsidR="004131E1" w:rsidRDefault="004131E1">
      <w:pPr>
        <w:pStyle w:val="ConsPlusTitle"/>
        <w:jc w:val="center"/>
      </w:pPr>
      <w:r>
        <w:t>РИСКОВ НАРУШЕНИЯ АНТИМОНОПОЛЬНОГО ЗАКОНОДАТЕЛЬСТВА</w:t>
      </w:r>
    </w:p>
    <w:p w:rsidR="004131E1" w:rsidRDefault="004131E1">
      <w:pPr>
        <w:pStyle w:val="ConsPlusTitle"/>
        <w:jc w:val="center"/>
      </w:pPr>
      <w:r>
        <w:t>НА 2020 ГОД</w:t>
      </w:r>
    </w:p>
    <w:p w:rsidR="004131E1" w:rsidRDefault="004131E1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969"/>
        <w:gridCol w:w="3685"/>
        <w:gridCol w:w="2978"/>
        <w:gridCol w:w="1842"/>
        <w:gridCol w:w="1842"/>
      </w:tblGrid>
      <w:tr w:rsidR="00117795" w:rsidTr="00D01ADB">
        <w:tc>
          <w:tcPr>
            <w:tcW w:w="1055" w:type="dxa"/>
          </w:tcPr>
          <w:p w:rsidR="00117795" w:rsidRDefault="00117795" w:rsidP="00A162FB">
            <w:pPr>
              <w:pStyle w:val="ConsPlusNormal"/>
            </w:pPr>
            <w:r>
              <w:t>Уровень риска</w:t>
            </w:r>
          </w:p>
        </w:tc>
        <w:tc>
          <w:tcPr>
            <w:tcW w:w="3969" w:type="dxa"/>
          </w:tcPr>
          <w:p w:rsidR="00117795" w:rsidRDefault="00117795">
            <w:pPr>
              <w:pStyle w:val="ConsPlusNormal"/>
              <w:jc w:val="center"/>
            </w:pPr>
            <w:r>
              <w:t>Вид риска (описание)</w:t>
            </w:r>
          </w:p>
        </w:tc>
        <w:tc>
          <w:tcPr>
            <w:tcW w:w="3685" w:type="dxa"/>
          </w:tcPr>
          <w:p w:rsidR="00117795" w:rsidRDefault="00117795">
            <w:pPr>
              <w:pStyle w:val="ConsPlusNormal"/>
              <w:jc w:val="center"/>
            </w:pPr>
            <w:r>
              <w:t>Причины и условия возникновения (описание)</w:t>
            </w:r>
          </w:p>
        </w:tc>
        <w:tc>
          <w:tcPr>
            <w:tcW w:w="2978" w:type="dxa"/>
          </w:tcPr>
          <w:p w:rsidR="00117795" w:rsidRDefault="00117795">
            <w:pPr>
              <w:pStyle w:val="ConsPlusNormal"/>
              <w:jc w:val="center"/>
            </w:pPr>
            <w:r>
              <w:t>Общие меры по минимизации и устранению рисков</w:t>
            </w:r>
          </w:p>
        </w:tc>
        <w:tc>
          <w:tcPr>
            <w:tcW w:w="1842" w:type="dxa"/>
          </w:tcPr>
          <w:p w:rsidR="00117795" w:rsidRDefault="00117795">
            <w:pPr>
              <w:pStyle w:val="ConsPlusNormal"/>
              <w:jc w:val="center"/>
            </w:pPr>
            <w:r>
              <w:t>Наличие (отсутствие) остаточных рисков</w:t>
            </w:r>
          </w:p>
        </w:tc>
        <w:tc>
          <w:tcPr>
            <w:tcW w:w="1842" w:type="dxa"/>
          </w:tcPr>
          <w:p w:rsidR="00117795" w:rsidRDefault="00117795">
            <w:pPr>
              <w:pStyle w:val="ConsPlusNormal"/>
              <w:jc w:val="center"/>
            </w:pPr>
            <w:r>
              <w:t>Вероятность повторного возникновения рисков</w:t>
            </w:r>
          </w:p>
        </w:tc>
      </w:tr>
      <w:tr w:rsidR="00117795" w:rsidTr="00D01ADB">
        <w:tc>
          <w:tcPr>
            <w:tcW w:w="1055" w:type="dxa"/>
          </w:tcPr>
          <w:p w:rsidR="00117795" w:rsidRDefault="00117795">
            <w:pPr>
              <w:pStyle w:val="ConsPlusNormal"/>
            </w:pPr>
            <w:r>
              <w:t>Низкий</w:t>
            </w:r>
          </w:p>
        </w:tc>
        <w:tc>
          <w:tcPr>
            <w:tcW w:w="3969" w:type="dxa"/>
          </w:tcPr>
          <w:p w:rsidR="00117795" w:rsidRDefault="00117795" w:rsidP="0018520D">
            <w:pPr>
              <w:pStyle w:val="ConsPlusNormal"/>
            </w:pPr>
            <w:r>
              <w:t>Нарушения при осуществлении закупок товаров, работ, услуг для обеспечения муниципальных нужд путем утверждения конкурсной документации, документации об аукционе, документации о проведении запроса предложений, определения содержания извещения о проведении запроса котировок, повлекшие нарушения антимонопольного законодательства.</w:t>
            </w:r>
          </w:p>
        </w:tc>
        <w:tc>
          <w:tcPr>
            <w:tcW w:w="3685" w:type="dxa"/>
          </w:tcPr>
          <w:p w:rsidR="00117795" w:rsidRDefault="00117795">
            <w:pPr>
              <w:pStyle w:val="ConsPlusNormal"/>
            </w:pPr>
            <w:r>
              <w:t>1. 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наименование производителя, требований к товарам, информации, работам и услугам при условии, если такие требования влекут ограничения количества участников закупки.</w:t>
            </w:r>
          </w:p>
          <w:p w:rsidR="00117795" w:rsidRDefault="00117795">
            <w:pPr>
              <w:pStyle w:val="ConsPlusNormal"/>
            </w:pPr>
            <w:r>
              <w:t>2. Нарушение порядка определения и обоснования начальной (максимальной) цены контракта</w:t>
            </w:r>
          </w:p>
        </w:tc>
        <w:tc>
          <w:tcPr>
            <w:tcW w:w="2978" w:type="dxa"/>
          </w:tcPr>
          <w:p w:rsidR="00117795" w:rsidRDefault="00117795">
            <w:pPr>
              <w:pStyle w:val="ConsPlusNormal"/>
            </w:pPr>
            <w:r>
              <w:t>Контроль процесса подготовки закупочной документации на стадии согласования</w:t>
            </w:r>
          </w:p>
        </w:tc>
        <w:tc>
          <w:tcPr>
            <w:tcW w:w="1842" w:type="dxa"/>
          </w:tcPr>
          <w:p w:rsidR="00117795" w:rsidRDefault="008B23EF">
            <w:pPr>
              <w:pStyle w:val="ConsPlusNormal"/>
            </w:pPr>
            <w:r>
              <w:t>Риск присутствует</w:t>
            </w:r>
          </w:p>
        </w:tc>
        <w:tc>
          <w:tcPr>
            <w:tcW w:w="1842" w:type="dxa"/>
          </w:tcPr>
          <w:p w:rsidR="00117795" w:rsidRDefault="008B23EF">
            <w:pPr>
              <w:pStyle w:val="ConsPlusNormal"/>
            </w:pPr>
            <w:r>
              <w:t>Присутствует минимальная вероятность</w:t>
            </w:r>
          </w:p>
        </w:tc>
      </w:tr>
      <w:tr w:rsidR="00117795" w:rsidTr="00D01ADB">
        <w:tc>
          <w:tcPr>
            <w:tcW w:w="1055" w:type="dxa"/>
          </w:tcPr>
          <w:p w:rsidR="00117795" w:rsidRDefault="00117795">
            <w:pPr>
              <w:pStyle w:val="ConsPlusNormal"/>
            </w:pPr>
            <w:r>
              <w:t>Низкий</w:t>
            </w:r>
          </w:p>
        </w:tc>
        <w:tc>
          <w:tcPr>
            <w:tcW w:w="3969" w:type="dxa"/>
          </w:tcPr>
          <w:p w:rsidR="00117795" w:rsidRDefault="00117795" w:rsidP="0018520D">
            <w:pPr>
              <w:pStyle w:val="ConsPlusNormal"/>
            </w:pPr>
            <w:r>
              <w:t>Нарушения при осуществлении закупок товаров, работ, услуг для обеспечения муниципальных нужд путем принятия решения о допуске/</w:t>
            </w:r>
            <w:proofErr w:type="spellStart"/>
            <w:r>
              <w:t>недопуске</w:t>
            </w:r>
            <w:proofErr w:type="spellEnd"/>
            <w:r>
              <w:t xml:space="preserve"> участника, повлекшего нарушения антимонопольного законодательства</w:t>
            </w:r>
          </w:p>
        </w:tc>
        <w:tc>
          <w:tcPr>
            <w:tcW w:w="3685" w:type="dxa"/>
          </w:tcPr>
          <w:p w:rsidR="00117795" w:rsidRDefault="00117795">
            <w:pPr>
              <w:pStyle w:val="ConsPlusNormal"/>
            </w:pPr>
            <w:r>
              <w:t>Нарушения порядка принятия решения о допуске/</w:t>
            </w:r>
            <w:proofErr w:type="spellStart"/>
            <w:r>
              <w:t>недопуске</w:t>
            </w:r>
            <w:proofErr w:type="spellEnd"/>
            <w:r>
              <w:t xml:space="preserve"> участника закупки</w:t>
            </w:r>
          </w:p>
        </w:tc>
        <w:tc>
          <w:tcPr>
            <w:tcW w:w="2978" w:type="dxa"/>
          </w:tcPr>
          <w:p w:rsidR="00117795" w:rsidRDefault="00117795">
            <w:pPr>
              <w:pStyle w:val="ConsPlusNormal"/>
            </w:pPr>
            <w:r>
              <w:t>Контроль процесса принятия решений о допуске/</w:t>
            </w:r>
            <w:proofErr w:type="spellStart"/>
            <w:r>
              <w:t>недопуске</w:t>
            </w:r>
            <w:proofErr w:type="spellEnd"/>
            <w:r>
              <w:t xml:space="preserve"> участников к участию в конкурентных закупках</w:t>
            </w:r>
          </w:p>
        </w:tc>
        <w:tc>
          <w:tcPr>
            <w:tcW w:w="1842" w:type="dxa"/>
          </w:tcPr>
          <w:p w:rsidR="00117795" w:rsidRDefault="008B23EF">
            <w:pPr>
              <w:pStyle w:val="ConsPlusNormal"/>
            </w:pPr>
            <w:r>
              <w:t>Риск присутствует</w:t>
            </w:r>
          </w:p>
        </w:tc>
        <w:tc>
          <w:tcPr>
            <w:tcW w:w="1842" w:type="dxa"/>
          </w:tcPr>
          <w:p w:rsidR="00117795" w:rsidRDefault="008B23EF">
            <w:pPr>
              <w:pStyle w:val="ConsPlusNormal"/>
            </w:pPr>
            <w:r>
              <w:t>Присутствует минимальная вероятность</w:t>
            </w:r>
          </w:p>
        </w:tc>
      </w:tr>
      <w:tr w:rsidR="00117795" w:rsidTr="00D01ADB">
        <w:tc>
          <w:tcPr>
            <w:tcW w:w="1055" w:type="dxa"/>
          </w:tcPr>
          <w:p w:rsidR="00117795" w:rsidRDefault="00117795">
            <w:pPr>
              <w:pStyle w:val="ConsPlusNormal"/>
            </w:pPr>
            <w:r>
              <w:t>Низкий</w:t>
            </w:r>
          </w:p>
        </w:tc>
        <w:tc>
          <w:tcPr>
            <w:tcW w:w="3969" w:type="dxa"/>
          </w:tcPr>
          <w:p w:rsidR="00117795" w:rsidRDefault="00117795">
            <w:pPr>
              <w:pStyle w:val="ConsPlusNormal"/>
            </w:pPr>
            <w:r>
              <w:t>Принятие актов и осуществление действий (бездействия),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действий (бездействия)</w:t>
            </w:r>
          </w:p>
        </w:tc>
        <w:tc>
          <w:tcPr>
            <w:tcW w:w="3685" w:type="dxa"/>
          </w:tcPr>
          <w:p w:rsidR="00117795" w:rsidRDefault="00117795">
            <w:pPr>
              <w:pStyle w:val="ConsPlusNormal"/>
            </w:pPr>
            <w:r>
              <w:t>1. Необоснованное препятствие осуществлению деятельности хозяйствующих субъектов.</w:t>
            </w:r>
          </w:p>
          <w:p w:rsidR="00117795" w:rsidRDefault="00117795">
            <w:pPr>
              <w:pStyle w:val="ConsPlusNormal"/>
            </w:pPr>
            <w:r>
              <w:t>2. Предоставление хозяйствующему субъекту доступа к информации в приоритетном порядке.</w:t>
            </w:r>
          </w:p>
          <w:p w:rsidR="00117795" w:rsidRDefault="00117795">
            <w:pPr>
              <w:pStyle w:val="ConsPlusNormal"/>
            </w:pPr>
            <w:r>
              <w:t>3. Предоставление государственной преференции.</w:t>
            </w:r>
          </w:p>
          <w:p w:rsidR="00117795" w:rsidRDefault="00117795">
            <w:pPr>
              <w:pStyle w:val="ConsPlusNormal"/>
            </w:pPr>
            <w:r>
              <w:t>4. Создание дискриминационных условий.</w:t>
            </w:r>
          </w:p>
        </w:tc>
        <w:tc>
          <w:tcPr>
            <w:tcW w:w="2978" w:type="dxa"/>
          </w:tcPr>
          <w:p w:rsidR="00117795" w:rsidRDefault="00117795">
            <w:pPr>
              <w:pStyle w:val="ConsPlusNormal"/>
            </w:pPr>
            <w:r>
              <w:t>1. Совершенствование системы контроля за соблюдением. антимонопольного законодательства.</w:t>
            </w:r>
          </w:p>
          <w:p w:rsidR="00117795" w:rsidRDefault="00117795">
            <w:pPr>
              <w:pStyle w:val="ConsPlusNormal"/>
            </w:pPr>
            <w:r>
              <w:t>2. Анализ выявленных нарушений антимонопольного законодательства.</w:t>
            </w:r>
          </w:p>
          <w:p w:rsidR="00117795" w:rsidRDefault="00117795">
            <w:pPr>
              <w:pStyle w:val="ConsPlusNormal"/>
            </w:pPr>
            <w:r>
              <w:t>3. Мониторинг и анализ практики применения антимонопольного законодательства.</w:t>
            </w:r>
          </w:p>
        </w:tc>
        <w:tc>
          <w:tcPr>
            <w:tcW w:w="1842" w:type="dxa"/>
          </w:tcPr>
          <w:p w:rsidR="00117795" w:rsidRDefault="008B23EF">
            <w:pPr>
              <w:pStyle w:val="ConsPlusNormal"/>
            </w:pPr>
            <w:r>
              <w:t>Риск присутствует</w:t>
            </w:r>
          </w:p>
        </w:tc>
        <w:tc>
          <w:tcPr>
            <w:tcW w:w="1842" w:type="dxa"/>
          </w:tcPr>
          <w:p w:rsidR="00117795" w:rsidRDefault="008B23EF">
            <w:pPr>
              <w:pStyle w:val="ConsPlusNormal"/>
            </w:pPr>
            <w:r>
              <w:t>Присутствует минимальная вероятность</w:t>
            </w:r>
          </w:p>
        </w:tc>
      </w:tr>
      <w:tr w:rsidR="00117795" w:rsidTr="00D01ADB">
        <w:tc>
          <w:tcPr>
            <w:tcW w:w="1055" w:type="dxa"/>
          </w:tcPr>
          <w:p w:rsidR="00117795" w:rsidRDefault="00D01ADB">
            <w:pPr>
              <w:pStyle w:val="ConsPlusNormal"/>
            </w:pPr>
            <w:r>
              <w:t>Незначительный</w:t>
            </w:r>
            <w:bookmarkStart w:id="1" w:name="_GoBack"/>
            <w:bookmarkEnd w:id="1"/>
          </w:p>
        </w:tc>
        <w:tc>
          <w:tcPr>
            <w:tcW w:w="3969" w:type="dxa"/>
          </w:tcPr>
          <w:p w:rsidR="00117795" w:rsidRDefault="00117795">
            <w:pPr>
              <w:pStyle w:val="ConsPlusNormal"/>
            </w:pPr>
            <w:r>
              <w:t>Нарушение сроков размещения информации по закупкам в единой информационной системе; не применение мер ответственности за неисполнение или ненадлежащее исполнение обязательств, предусмотренных контрактом</w:t>
            </w:r>
          </w:p>
        </w:tc>
        <w:tc>
          <w:tcPr>
            <w:tcW w:w="3685" w:type="dxa"/>
          </w:tcPr>
          <w:p w:rsidR="00117795" w:rsidRDefault="00117795">
            <w:pPr>
              <w:pStyle w:val="ConsPlusNormal"/>
            </w:pPr>
            <w:r>
              <w:t xml:space="preserve">Несвоевременное предоставление информации от структурных подразделений. </w:t>
            </w:r>
          </w:p>
        </w:tc>
        <w:tc>
          <w:tcPr>
            <w:tcW w:w="2978" w:type="dxa"/>
          </w:tcPr>
          <w:p w:rsidR="00117795" w:rsidRDefault="00117795">
            <w:pPr>
              <w:pStyle w:val="ConsPlusNormal"/>
            </w:pPr>
            <w:r>
              <w:t>Разработка Порядка подготовки, согласования, регистрации, хранения и осуществления контроля за исполнением муниципальных контрактов.</w:t>
            </w:r>
          </w:p>
        </w:tc>
        <w:tc>
          <w:tcPr>
            <w:tcW w:w="1842" w:type="dxa"/>
          </w:tcPr>
          <w:p w:rsidR="00117795" w:rsidRDefault="008B23EF">
            <w:pPr>
              <w:pStyle w:val="ConsPlusNormal"/>
            </w:pPr>
            <w:r>
              <w:t>Риск присутствует</w:t>
            </w:r>
          </w:p>
        </w:tc>
        <w:tc>
          <w:tcPr>
            <w:tcW w:w="1842" w:type="dxa"/>
          </w:tcPr>
          <w:p w:rsidR="00117795" w:rsidRDefault="008B23EF">
            <w:pPr>
              <w:pStyle w:val="ConsPlusNormal"/>
            </w:pPr>
            <w:r>
              <w:t>Присутствует минимальная вероятность</w:t>
            </w:r>
          </w:p>
        </w:tc>
      </w:tr>
    </w:tbl>
    <w:p w:rsidR="004131E1" w:rsidRDefault="004131E1">
      <w:pPr>
        <w:pStyle w:val="ConsPlusNormal"/>
        <w:jc w:val="both"/>
      </w:pPr>
    </w:p>
    <w:p w:rsidR="004131E1" w:rsidRDefault="004131E1">
      <w:pPr>
        <w:pStyle w:val="ConsPlusNormal"/>
        <w:jc w:val="both"/>
      </w:pPr>
    </w:p>
    <w:p w:rsidR="0092624D" w:rsidRDefault="0092624D"/>
    <w:sectPr w:rsidR="0092624D" w:rsidSect="0069650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E1"/>
    <w:rsid w:val="00117795"/>
    <w:rsid w:val="0018520D"/>
    <w:rsid w:val="001D5DA0"/>
    <w:rsid w:val="00315C1D"/>
    <w:rsid w:val="004131E1"/>
    <w:rsid w:val="005939E8"/>
    <w:rsid w:val="006306DF"/>
    <w:rsid w:val="006E3963"/>
    <w:rsid w:val="008B23EF"/>
    <w:rsid w:val="0092624D"/>
    <w:rsid w:val="00A162FB"/>
    <w:rsid w:val="00D01ADB"/>
    <w:rsid w:val="00D3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07ECE-B0A0-437D-B37A-92E2C3DB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1E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131E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13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EF"/>
    <w:rPr>
      <w:rFonts w:ascii="Segoe UI" w:hAnsi="Segoe UI" w:cs="Segoe UI"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7DB3-FD95-4899-B60C-945C6D18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kirishenko</cp:lastModifiedBy>
  <cp:revision>9</cp:revision>
  <cp:lastPrinted>2020-09-01T06:04:00Z</cp:lastPrinted>
  <dcterms:created xsi:type="dcterms:W3CDTF">2020-08-24T08:54:00Z</dcterms:created>
  <dcterms:modified xsi:type="dcterms:W3CDTF">2020-09-01T06:05:00Z</dcterms:modified>
</cp:coreProperties>
</file>