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558A4" w14:textId="77777777" w:rsidR="00064D40" w:rsidRPr="0044130D" w:rsidRDefault="00064D40" w:rsidP="00064D40">
      <w:pPr>
        <w:tabs>
          <w:tab w:val="left" w:pos="7088"/>
        </w:tabs>
        <w:ind w:left="-709"/>
        <w:jc w:val="center"/>
        <w:rPr>
          <w:b/>
          <w:caps/>
          <w:spacing w:val="20"/>
          <w:sz w:val="32"/>
          <w:szCs w:val="36"/>
        </w:rPr>
      </w:pPr>
      <w:r w:rsidRPr="0044130D">
        <w:rPr>
          <w:b/>
          <w:caps/>
          <w:spacing w:val="20"/>
          <w:sz w:val="32"/>
          <w:szCs w:val="36"/>
        </w:rPr>
        <w:t>Совет депутатов</w:t>
      </w:r>
    </w:p>
    <w:p w14:paraId="14067228" w14:textId="77777777" w:rsidR="00064D40" w:rsidRDefault="00064D40" w:rsidP="00064D40">
      <w:pPr>
        <w:tabs>
          <w:tab w:val="left" w:pos="7088"/>
        </w:tabs>
        <w:spacing w:before="60"/>
        <w:ind w:left="-709"/>
        <w:jc w:val="center"/>
        <w:rPr>
          <w:b/>
          <w:caps/>
          <w:szCs w:val="28"/>
        </w:rPr>
      </w:pPr>
      <w:r w:rsidRPr="0044130D">
        <w:rPr>
          <w:b/>
          <w:caps/>
          <w:szCs w:val="28"/>
        </w:rPr>
        <w:t xml:space="preserve">внутригородского муниципального образования – </w:t>
      </w:r>
    </w:p>
    <w:p w14:paraId="5656358E" w14:textId="77777777" w:rsidR="00064D40" w:rsidRPr="00F71E31" w:rsidRDefault="00064D40" w:rsidP="00064D40">
      <w:pPr>
        <w:tabs>
          <w:tab w:val="left" w:pos="7088"/>
        </w:tabs>
        <w:spacing w:before="60"/>
        <w:ind w:left="-709"/>
        <w:jc w:val="center"/>
        <w:rPr>
          <w:b/>
          <w:iCs/>
          <w:caps/>
          <w:szCs w:val="28"/>
        </w:rPr>
      </w:pPr>
      <w:r w:rsidRPr="00F71E31">
        <w:rPr>
          <w:b/>
          <w:iCs/>
          <w:caps/>
          <w:szCs w:val="28"/>
        </w:rPr>
        <w:t xml:space="preserve">городского округа </w:t>
      </w:r>
    </w:p>
    <w:p w14:paraId="44517E4C" w14:textId="77777777" w:rsidR="00064D40" w:rsidRPr="0044130D" w:rsidRDefault="00064D40" w:rsidP="00064D40">
      <w:pPr>
        <w:tabs>
          <w:tab w:val="left" w:pos="7088"/>
        </w:tabs>
        <w:spacing w:before="60"/>
        <w:ind w:left="-709"/>
        <w:jc w:val="center"/>
        <w:rPr>
          <w:b/>
          <w:caps/>
          <w:sz w:val="32"/>
          <w:szCs w:val="36"/>
        </w:rPr>
      </w:pPr>
      <w:r>
        <w:rPr>
          <w:b/>
          <w:caps/>
          <w:sz w:val="32"/>
          <w:szCs w:val="36"/>
        </w:rPr>
        <w:t>ТРОИЦК</w:t>
      </w:r>
    </w:p>
    <w:p w14:paraId="0567112A" w14:textId="77777777" w:rsidR="00064D40" w:rsidRPr="0044130D" w:rsidRDefault="00064D40" w:rsidP="00064D40">
      <w:pPr>
        <w:tabs>
          <w:tab w:val="left" w:pos="7088"/>
        </w:tabs>
        <w:spacing w:before="60"/>
        <w:ind w:left="-709"/>
        <w:jc w:val="center"/>
        <w:rPr>
          <w:b/>
          <w:caps/>
          <w:szCs w:val="28"/>
        </w:rPr>
      </w:pPr>
      <w:r w:rsidRPr="0044130D">
        <w:rPr>
          <w:b/>
          <w:caps/>
          <w:szCs w:val="28"/>
        </w:rPr>
        <w:t xml:space="preserve">в </w:t>
      </w:r>
      <w:proofErr w:type="gramStart"/>
      <w:r w:rsidRPr="0044130D">
        <w:rPr>
          <w:b/>
          <w:caps/>
          <w:szCs w:val="28"/>
        </w:rPr>
        <w:t>городе</w:t>
      </w:r>
      <w:proofErr w:type="gramEnd"/>
      <w:r w:rsidRPr="0044130D">
        <w:rPr>
          <w:b/>
          <w:caps/>
          <w:szCs w:val="28"/>
        </w:rPr>
        <w:t xml:space="preserve"> МОскве</w:t>
      </w:r>
    </w:p>
    <w:p w14:paraId="5E0A2CC8" w14:textId="77777777" w:rsidR="00064D40" w:rsidRPr="0044130D" w:rsidRDefault="00064D40" w:rsidP="00064D40">
      <w:pPr>
        <w:tabs>
          <w:tab w:val="left" w:pos="7088"/>
        </w:tabs>
        <w:spacing w:before="400"/>
        <w:ind w:left="-709"/>
        <w:jc w:val="center"/>
        <w:rPr>
          <w:b/>
          <w:caps/>
          <w:spacing w:val="20"/>
          <w:sz w:val="32"/>
          <w:szCs w:val="36"/>
        </w:rPr>
      </w:pPr>
      <w:r w:rsidRPr="0044130D">
        <w:rPr>
          <w:b/>
          <w:caps/>
          <w:spacing w:val="20"/>
          <w:sz w:val="32"/>
          <w:szCs w:val="36"/>
        </w:rPr>
        <w:t>решение</w:t>
      </w:r>
    </w:p>
    <w:p w14:paraId="4764DB28" w14:textId="77777777" w:rsidR="000E1554" w:rsidRPr="00DC653C" w:rsidRDefault="000E1554" w:rsidP="000E155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33879F5" w14:textId="77777777" w:rsidR="000E1554" w:rsidRPr="00DC653C" w:rsidRDefault="00361195" w:rsidP="000E1554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>14</w:t>
      </w:r>
      <w:r w:rsidR="00AD71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AD719E">
        <w:rPr>
          <w:sz w:val="28"/>
          <w:szCs w:val="28"/>
        </w:rPr>
        <w:t>оября</w:t>
      </w:r>
      <w:r w:rsidR="000E1554" w:rsidRPr="00DC653C">
        <w:rPr>
          <w:sz w:val="28"/>
          <w:szCs w:val="28"/>
        </w:rPr>
        <w:t xml:space="preserve"> 20</w:t>
      </w:r>
      <w:r w:rsidR="00AD719E">
        <w:rPr>
          <w:sz w:val="28"/>
          <w:szCs w:val="28"/>
        </w:rPr>
        <w:t>24</w:t>
      </w:r>
      <w:r w:rsidR="000E1554" w:rsidRPr="00DC653C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67/5</w:t>
      </w:r>
    </w:p>
    <w:p w14:paraId="28AB591D" w14:textId="77777777" w:rsidR="000E1554" w:rsidRPr="00064D40" w:rsidRDefault="000E1554" w:rsidP="000E1554">
      <w:pPr>
        <w:autoSpaceDE w:val="0"/>
        <w:autoSpaceDN w:val="0"/>
        <w:adjustRightInd w:val="0"/>
        <w:rPr>
          <w:b/>
          <w:sz w:val="16"/>
          <w:szCs w:val="16"/>
        </w:rPr>
      </w:pPr>
    </w:p>
    <w:p w14:paraId="50866E5A" w14:textId="77777777" w:rsidR="000E1554" w:rsidRPr="00DC653C" w:rsidRDefault="00361195" w:rsidP="00B55EED">
      <w:pPr>
        <w:tabs>
          <w:tab w:val="left" w:pos="4678"/>
          <w:tab w:val="left" w:pos="4820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361195">
        <w:rPr>
          <w:b/>
          <w:sz w:val="28"/>
          <w:szCs w:val="28"/>
        </w:rPr>
        <w:t xml:space="preserve">Об утверждении Порядка управления деятельностью </w:t>
      </w:r>
      <w:proofErr w:type="gramStart"/>
      <w:r w:rsidRPr="00361195">
        <w:rPr>
          <w:b/>
          <w:sz w:val="28"/>
          <w:szCs w:val="28"/>
        </w:rPr>
        <w:t>бизнес-инкубатора</w:t>
      </w:r>
      <w:proofErr w:type="gramEnd"/>
      <w:r w:rsidRPr="00361195">
        <w:rPr>
          <w:b/>
          <w:sz w:val="28"/>
          <w:szCs w:val="28"/>
        </w:rPr>
        <w:t xml:space="preserve"> на территории внутригородского муниципального образования </w:t>
      </w:r>
      <w:r>
        <w:rPr>
          <w:b/>
          <w:sz w:val="28"/>
          <w:szCs w:val="28"/>
        </w:rPr>
        <w:t>–</w:t>
      </w:r>
      <w:r w:rsidRPr="00361195">
        <w:rPr>
          <w:b/>
          <w:sz w:val="28"/>
          <w:szCs w:val="28"/>
        </w:rPr>
        <w:t xml:space="preserve"> городского округа Троицк в городе Москве</w:t>
      </w:r>
      <w:r w:rsidR="000E1554" w:rsidRPr="00DC653C">
        <w:rPr>
          <w:b/>
          <w:sz w:val="28"/>
          <w:szCs w:val="28"/>
        </w:rPr>
        <w:t xml:space="preserve"> </w:t>
      </w:r>
    </w:p>
    <w:p w14:paraId="504441BE" w14:textId="77777777" w:rsidR="00361195" w:rsidRPr="007C5509" w:rsidRDefault="00361195" w:rsidP="000E155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</w:p>
    <w:p w14:paraId="659B0810" w14:textId="0EAC6726" w:rsidR="00361195" w:rsidRPr="00361195" w:rsidRDefault="00361195" w:rsidP="00361195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>
        <w:rPr>
          <w:rFonts w:eastAsiaTheme="minorHAnsi"/>
          <w:bCs/>
          <w:sz w:val="28"/>
          <w:szCs w:val="28"/>
          <w:lang w:eastAsia="en-US"/>
        </w:rPr>
        <w:t>В целях</w:t>
      </w:r>
      <w:r w:rsidRPr="00361195">
        <w:rPr>
          <w:rFonts w:eastAsiaTheme="minorHAnsi"/>
          <w:bCs/>
          <w:sz w:val="28"/>
          <w:szCs w:val="28"/>
          <w:lang w:eastAsia="en-US"/>
        </w:rPr>
        <w:t xml:space="preserve"> осуществления мероприятий по реализации стратегии социально-экономического развития наукограда Российской Федерации </w:t>
      </w:r>
      <w:r>
        <w:rPr>
          <w:rFonts w:eastAsiaTheme="minorHAnsi"/>
          <w:bCs/>
          <w:sz w:val="28"/>
          <w:szCs w:val="28"/>
          <w:lang w:eastAsia="en-US"/>
        </w:rPr>
        <w:t>–</w:t>
      </w:r>
      <w:r w:rsidRPr="00361195">
        <w:rPr>
          <w:rFonts w:eastAsiaTheme="minorHAnsi"/>
          <w:bCs/>
          <w:sz w:val="28"/>
          <w:szCs w:val="28"/>
          <w:lang w:eastAsia="en-US"/>
        </w:rPr>
        <w:t xml:space="preserve"> внутригородского муниципального образования </w:t>
      </w:r>
      <w:r>
        <w:rPr>
          <w:rFonts w:eastAsiaTheme="minorHAnsi"/>
          <w:bCs/>
          <w:sz w:val="28"/>
          <w:szCs w:val="28"/>
          <w:lang w:eastAsia="en-US"/>
        </w:rPr>
        <w:t xml:space="preserve">– </w:t>
      </w:r>
      <w:r w:rsidRPr="00361195">
        <w:rPr>
          <w:rFonts w:eastAsiaTheme="minorHAnsi"/>
          <w:bCs/>
          <w:sz w:val="28"/>
          <w:szCs w:val="28"/>
          <w:lang w:eastAsia="en-US"/>
        </w:rPr>
        <w:t>городского округа Троицк в городе Москве, в соответствии с Феде</w:t>
      </w:r>
      <w:r>
        <w:rPr>
          <w:rFonts w:eastAsiaTheme="minorHAnsi"/>
          <w:bCs/>
          <w:sz w:val="28"/>
          <w:szCs w:val="28"/>
          <w:lang w:eastAsia="en-US"/>
        </w:rPr>
        <w:t>ральным законом от 24.07.2007 №</w:t>
      </w:r>
      <w:r w:rsidRPr="00361195">
        <w:rPr>
          <w:rFonts w:eastAsiaTheme="minorHAnsi"/>
          <w:bCs/>
          <w:sz w:val="28"/>
          <w:szCs w:val="28"/>
          <w:lang w:eastAsia="en-US"/>
        </w:rPr>
        <w:t>209-ФЗ «О развитии малого и среднего предпринимательства в Российской Федерации», решением Совета депутатов внутригородского муниципального образования – городского округа Троицк в городе Москве от 19.09.2024 №18/1 «Об отдельных вопросах осуществления внутригородским муниципальным</w:t>
      </w:r>
      <w:proofErr w:type="gramEnd"/>
      <w:r w:rsidRPr="00361195">
        <w:rPr>
          <w:rFonts w:eastAsiaTheme="minorHAnsi"/>
          <w:bCs/>
          <w:sz w:val="28"/>
          <w:szCs w:val="28"/>
          <w:lang w:eastAsia="en-US"/>
        </w:rPr>
        <w:t xml:space="preserve"> образованием – городским округом Троицк в </w:t>
      </w:r>
      <w:proofErr w:type="gramStart"/>
      <w:r w:rsidRPr="00361195">
        <w:rPr>
          <w:rFonts w:eastAsiaTheme="minorHAnsi"/>
          <w:bCs/>
          <w:sz w:val="28"/>
          <w:szCs w:val="28"/>
          <w:lang w:eastAsia="en-US"/>
        </w:rPr>
        <w:t>городе</w:t>
      </w:r>
      <w:proofErr w:type="gramEnd"/>
      <w:r w:rsidRPr="00361195">
        <w:rPr>
          <w:rFonts w:eastAsiaTheme="minorHAnsi"/>
          <w:bCs/>
          <w:sz w:val="28"/>
          <w:szCs w:val="28"/>
          <w:lang w:eastAsia="en-US"/>
        </w:rPr>
        <w:t xml:space="preserve"> Москве и его органами местного самоуправления правопреемства в отношении городского округа Троицк в городе Москве и поселени</w:t>
      </w:r>
      <w:r w:rsidR="009B6C0B">
        <w:rPr>
          <w:rFonts w:eastAsiaTheme="minorHAnsi"/>
          <w:bCs/>
          <w:sz w:val="28"/>
          <w:szCs w:val="28"/>
          <w:lang w:eastAsia="en-US"/>
        </w:rPr>
        <w:t>я</w:t>
      </w:r>
      <w:r w:rsidRPr="00361195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Pr="00361195">
        <w:rPr>
          <w:rFonts w:eastAsiaTheme="minorHAnsi"/>
          <w:bCs/>
          <w:sz w:val="28"/>
          <w:szCs w:val="28"/>
          <w:lang w:eastAsia="en-US"/>
        </w:rPr>
        <w:t>Десеновское</w:t>
      </w:r>
      <w:proofErr w:type="spellEnd"/>
      <w:r w:rsidRPr="00361195">
        <w:rPr>
          <w:rFonts w:eastAsiaTheme="minorHAnsi"/>
          <w:bCs/>
          <w:sz w:val="28"/>
          <w:szCs w:val="28"/>
          <w:lang w:eastAsia="en-US"/>
        </w:rPr>
        <w:t xml:space="preserve"> и их ор</w:t>
      </w:r>
      <w:r w:rsidR="00C050BA">
        <w:rPr>
          <w:rFonts w:eastAsiaTheme="minorHAnsi"/>
          <w:bCs/>
          <w:sz w:val="28"/>
          <w:szCs w:val="28"/>
          <w:lang w:eastAsia="en-US"/>
        </w:rPr>
        <w:t>ганов местного самоуправления»</w:t>
      </w:r>
      <w:r w:rsidR="007F6DBF">
        <w:rPr>
          <w:rFonts w:eastAsiaTheme="minorHAnsi"/>
          <w:bCs/>
          <w:sz w:val="28"/>
          <w:szCs w:val="28"/>
          <w:lang w:eastAsia="en-US"/>
        </w:rPr>
        <w:t xml:space="preserve">, </w:t>
      </w:r>
      <w:r w:rsidRPr="00361195">
        <w:rPr>
          <w:rFonts w:eastAsiaTheme="minorHAnsi"/>
          <w:bCs/>
          <w:sz w:val="28"/>
          <w:szCs w:val="28"/>
          <w:lang w:eastAsia="en-US"/>
        </w:rPr>
        <w:t xml:space="preserve">Совет депутатов внутригородского муниципального образования </w:t>
      </w:r>
      <w:r>
        <w:rPr>
          <w:rFonts w:eastAsiaTheme="minorHAnsi"/>
          <w:bCs/>
          <w:sz w:val="28"/>
          <w:szCs w:val="28"/>
          <w:lang w:eastAsia="en-US"/>
        </w:rPr>
        <w:t>–</w:t>
      </w:r>
      <w:r w:rsidRPr="00361195">
        <w:rPr>
          <w:rFonts w:eastAsiaTheme="minorHAnsi"/>
          <w:bCs/>
          <w:sz w:val="28"/>
          <w:szCs w:val="28"/>
          <w:lang w:eastAsia="en-US"/>
        </w:rPr>
        <w:t xml:space="preserve"> городского округа Троицк в городе Москве решил:</w:t>
      </w:r>
    </w:p>
    <w:p w14:paraId="07913930" w14:textId="77777777" w:rsidR="00361195" w:rsidRPr="007C5509" w:rsidRDefault="00361195" w:rsidP="00361195">
      <w:pPr>
        <w:jc w:val="both"/>
        <w:rPr>
          <w:rFonts w:eastAsiaTheme="minorHAnsi"/>
          <w:bCs/>
          <w:lang w:eastAsia="en-US"/>
        </w:rPr>
      </w:pPr>
    </w:p>
    <w:p w14:paraId="694BA513" w14:textId="77777777" w:rsidR="00361195" w:rsidRPr="00361195" w:rsidRDefault="00361195" w:rsidP="00361195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61195">
        <w:rPr>
          <w:rFonts w:eastAsiaTheme="minorHAnsi"/>
          <w:bCs/>
          <w:sz w:val="28"/>
          <w:szCs w:val="28"/>
          <w:lang w:eastAsia="en-US"/>
        </w:rPr>
        <w:t xml:space="preserve">1. Утвердить Порядок управления деятельностью </w:t>
      </w:r>
      <w:proofErr w:type="gramStart"/>
      <w:r w:rsidRPr="00361195">
        <w:rPr>
          <w:rFonts w:eastAsiaTheme="minorHAnsi"/>
          <w:bCs/>
          <w:sz w:val="28"/>
          <w:szCs w:val="28"/>
          <w:lang w:eastAsia="en-US"/>
        </w:rPr>
        <w:t>бизнес-инкубатора</w:t>
      </w:r>
      <w:proofErr w:type="gramEnd"/>
      <w:r w:rsidRPr="00361195">
        <w:rPr>
          <w:rFonts w:eastAsiaTheme="minorHAnsi"/>
          <w:bCs/>
          <w:sz w:val="28"/>
          <w:szCs w:val="28"/>
          <w:lang w:eastAsia="en-US"/>
        </w:rPr>
        <w:t xml:space="preserve"> на территории внутригородского муниципального образования - городского округа Троицк в городе Москве (приложение).</w:t>
      </w:r>
    </w:p>
    <w:p w14:paraId="1608C46A" w14:textId="67EF75F7" w:rsidR="00361195" w:rsidRPr="00361195" w:rsidRDefault="00361195" w:rsidP="00361195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61195">
        <w:rPr>
          <w:rFonts w:eastAsiaTheme="minorHAnsi"/>
          <w:bCs/>
          <w:sz w:val="28"/>
          <w:szCs w:val="28"/>
          <w:lang w:eastAsia="en-US"/>
        </w:rPr>
        <w:t xml:space="preserve">2. Признать утратившим силу решение Совета депутатов городского округа Троицк в </w:t>
      </w:r>
      <w:proofErr w:type="gramStart"/>
      <w:r w:rsidRPr="00361195">
        <w:rPr>
          <w:rFonts w:eastAsiaTheme="minorHAnsi"/>
          <w:bCs/>
          <w:sz w:val="28"/>
          <w:szCs w:val="28"/>
          <w:lang w:eastAsia="en-US"/>
        </w:rPr>
        <w:t>городе</w:t>
      </w:r>
      <w:proofErr w:type="gramEnd"/>
      <w:r w:rsidRPr="00361195">
        <w:rPr>
          <w:rFonts w:eastAsiaTheme="minorHAnsi"/>
          <w:bCs/>
          <w:sz w:val="28"/>
          <w:szCs w:val="28"/>
          <w:lang w:eastAsia="en-US"/>
        </w:rPr>
        <w:t xml:space="preserve"> Москве от 16.11.2017</w:t>
      </w:r>
      <w:r w:rsidR="00DB570D">
        <w:rPr>
          <w:rFonts w:eastAsiaTheme="minorHAnsi"/>
          <w:bCs/>
          <w:sz w:val="28"/>
          <w:szCs w:val="28"/>
          <w:lang w:eastAsia="en-US"/>
        </w:rPr>
        <w:t>г.</w:t>
      </w:r>
      <w:r w:rsidRPr="00361195">
        <w:rPr>
          <w:rFonts w:eastAsiaTheme="minorHAnsi"/>
          <w:bCs/>
          <w:sz w:val="28"/>
          <w:szCs w:val="28"/>
          <w:lang w:eastAsia="en-US"/>
        </w:rPr>
        <w:t xml:space="preserve"> №27/5 «Об утверждении Порядка управления деятельностью бизнес-инкубатора на территории городского округа Троицк в городе Москве».</w:t>
      </w:r>
    </w:p>
    <w:p w14:paraId="6963C94F" w14:textId="77777777" w:rsidR="00361195" w:rsidRPr="00361195" w:rsidRDefault="00361195" w:rsidP="00361195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61195">
        <w:rPr>
          <w:rFonts w:eastAsiaTheme="minorHAnsi"/>
          <w:bCs/>
          <w:sz w:val="28"/>
          <w:szCs w:val="28"/>
          <w:lang w:eastAsia="en-US"/>
        </w:rPr>
        <w:t xml:space="preserve">3. Настоящее решение подлежит официальному опубликованию в сетевом </w:t>
      </w:r>
      <w:proofErr w:type="gramStart"/>
      <w:r w:rsidRPr="00361195">
        <w:rPr>
          <w:rFonts w:eastAsiaTheme="minorHAnsi"/>
          <w:bCs/>
          <w:sz w:val="28"/>
          <w:szCs w:val="28"/>
          <w:lang w:eastAsia="en-US"/>
        </w:rPr>
        <w:t>издании</w:t>
      </w:r>
      <w:proofErr w:type="gramEnd"/>
      <w:r w:rsidRPr="00361195">
        <w:rPr>
          <w:rFonts w:eastAsiaTheme="minorHAnsi"/>
          <w:bCs/>
          <w:sz w:val="28"/>
          <w:szCs w:val="28"/>
          <w:lang w:eastAsia="en-US"/>
        </w:rPr>
        <w:t xml:space="preserve"> «Московский муниципальный вестник» и размещению на сайтах администраций городского округа Троицк (www.admtroitsk.ru) и поселения </w:t>
      </w:r>
      <w:proofErr w:type="spellStart"/>
      <w:r w:rsidRPr="00361195">
        <w:rPr>
          <w:rFonts w:eastAsiaTheme="minorHAnsi"/>
          <w:bCs/>
          <w:sz w:val="28"/>
          <w:szCs w:val="28"/>
          <w:lang w:eastAsia="en-US"/>
        </w:rPr>
        <w:t>Десеновское</w:t>
      </w:r>
      <w:proofErr w:type="spellEnd"/>
      <w:r w:rsidRPr="00361195">
        <w:rPr>
          <w:rFonts w:eastAsiaTheme="minorHAnsi"/>
          <w:bCs/>
          <w:sz w:val="28"/>
          <w:szCs w:val="28"/>
          <w:lang w:eastAsia="en-US"/>
        </w:rPr>
        <w:t xml:space="preserve"> (www.desenovskoe.ru).</w:t>
      </w:r>
    </w:p>
    <w:p w14:paraId="342EBB62" w14:textId="77777777" w:rsidR="00064D40" w:rsidRPr="00361195" w:rsidRDefault="00361195" w:rsidP="00361195">
      <w:pPr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361195">
        <w:rPr>
          <w:rFonts w:eastAsiaTheme="minorHAnsi"/>
          <w:bCs/>
          <w:sz w:val="28"/>
          <w:szCs w:val="28"/>
          <w:lang w:eastAsia="en-US"/>
        </w:rPr>
        <w:t xml:space="preserve">4. </w:t>
      </w:r>
      <w:proofErr w:type="gramStart"/>
      <w:r w:rsidRPr="00361195">
        <w:rPr>
          <w:rFonts w:eastAsiaTheme="minorHAnsi"/>
          <w:bCs/>
          <w:sz w:val="28"/>
          <w:szCs w:val="28"/>
          <w:lang w:eastAsia="en-US"/>
        </w:rPr>
        <w:t>Контроль за</w:t>
      </w:r>
      <w:proofErr w:type="gramEnd"/>
      <w:r w:rsidRPr="00361195">
        <w:rPr>
          <w:rFonts w:eastAsiaTheme="minorHAnsi"/>
          <w:bCs/>
          <w:sz w:val="28"/>
          <w:szCs w:val="28"/>
          <w:lang w:eastAsia="en-US"/>
        </w:rPr>
        <w:t xml:space="preserve"> исполнением настоящего решения оставляю за собой.</w:t>
      </w:r>
    </w:p>
    <w:p w14:paraId="7FD776B7" w14:textId="77777777" w:rsidR="00361195" w:rsidRPr="007C5509" w:rsidRDefault="00361195" w:rsidP="00064D40">
      <w:pPr>
        <w:jc w:val="both"/>
        <w:rPr>
          <w:b/>
          <w:bCs/>
        </w:rPr>
      </w:pPr>
    </w:p>
    <w:p w14:paraId="07F23BB3" w14:textId="77777777" w:rsidR="00064D40" w:rsidRDefault="00064D40" w:rsidP="007C5509">
      <w:pPr>
        <w:ind w:right="-144"/>
        <w:jc w:val="both"/>
        <w:rPr>
          <w:b/>
          <w:bCs/>
          <w:sz w:val="28"/>
          <w:szCs w:val="28"/>
        </w:rPr>
      </w:pPr>
      <w:r w:rsidRPr="00976F38">
        <w:rPr>
          <w:b/>
          <w:bCs/>
          <w:sz w:val="28"/>
          <w:szCs w:val="28"/>
        </w:rPr>
        <w:t xml:space="preserve">Глава </w:t>
      </w:r>
      <w:proofErr w:type="gramStart"/>
      <w:r w:rsidRPr="00976F38">
        <w:rPr>
          <w:b/>
          <w:bCs/>
          <w:sz w:val="28"/>
          <w:szCs w:val="28"/>
        </w:rPr>
        <w:t>внутригородского</w:t>
      </w:r>
      <w:proofErr w:type="gramEnd"/>
      <w:r w:rsidRPr="00976F38">
        <w:rPr>
          <w:b/>
          <w:bCs/>
          <w:sz w:val="28"/>
          <w:szCs w:val="28"/>
        </w:rPr>
        <w:t xml:space="preserve"> муниципального </w:t>
      </w:r>
    </w:p>
    <w:p w14:paraId="72E9072F" w14:textId="77777777" w:rsidR="00064D40" w:rsidRDefault="00064D40" w:rsidP="00064D40">
      <w:pPr>
        <w:jc w:val="both"/>
        <w:rPr>
          <w:b/>
          <w:i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976F38">
        <w:rPr>
          <w:b/>
          <w:bCs/>
          <w:sz w:val="28"/>
          <w:szCs w:val="28"/>
        </w:rPr>
        <w:t xml:space="preserve">бразования – </w:t>
      </w:r>
      <w:r w:rsidRPr="008836CE">
        <w:rPr>
          <w:b/>
          <w:bCs/>
          <w:sz w:val="28"/>
          <w:szCs w:val="28"/>
        </w:rPr>
        <w:t>городского округа</w:t>
      </w:r>
      <w:r w:rsidRPr="00976F38">
        <w:rPr>
          <w:i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Троицк</w:t>
      </w:r>
      <w:r w:rsidRPr="00976F38">
        <w:rPr>
          <w:b/>
          <w:iCs/>
          <w:sz w:val="28"/>
          <w:szCs w:val="28"/>
        </w:rPr>
        <w:t xml:space="preserve"> </w:t>
      </w:r>
    </w:p>
    <w:p w14:paraId="70C58903" w14:textId="77777777" w:rsidR="00064D40" w:rsidRDefault="00064D40" w:rsidP="00064D40">
      <w:pPr>
        <w:tabs>
          <w:tab w:val="left" w:pos="7797"/>
        </w:tabs>
        <w:jc w:val="both"/>
        <w:rPr>
          <w:b/>
          <w:sz w:val="28"/>
          <w:szCs w:val="28"/>
        </w:rPr>
      </w:pPr>
      <w:r w:rsidRPr="00976F38">
        <w:rPr>
          <w:b/>
          <w:iCs/>
          <w:sz w:val="28"/>
          <w:szCs w:val="28"/>
        </w:rPr>
        <w:t xml:space="preserve">в </w:t>
      </w:r>
      <w:proofErr w:type="gramStart"/>
      <w:r w:rsidRPr="00976F38">
        <w:rPr>
          <w:b/>
          <w:iCs/>
          <w:sz w:val="28"/>
          <w:szCs w:val="28"/>
        </w:rPr>
        <w:t>городе</w:t>
      </w:r>
      <w:proofErr w:type="gramEnd"/>
      <w:r w:rsidRPr="00976F38">
        <w:rPr>
          <w:b/>
          <w:iCs/>
          <w:sz w:val="28"/>
          <w:szCs w:val="28"/>
        </w:rPr>
        <w:t xml:space="preserve"> Москве</w:t>
      </w:r>
      <w:r>
        <w:rPr>
          <w:b/>
          <w:i/>
          <w:sz w:val="28"/>
          <w:szCs w:val="28"/>
        </w:rPr>
        <w:t xml:space="preserve">                                                                       </w:t>
      </w:r>
      <w:r>
        <w:rPr>
          <w:b/>
          <w:sz w:val="28"/>
          <w:szCs w:val="28"/>
        </w:rPr>
        <w:t>В</w:t>
      </w:r>
      <w:r w:rsidRPr="00976F3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Е</w:t>
      </w:r>
      <w:r w:rsidRPr="00976F38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Дудочкин</w:t>
      </w:r>
    </w:p>
    <w:p w14:paraId="65262A81" w14:textId="77777777" w:rsidR="002A1BD5" w:rsidRDefault="002A1BD5" w:rsidP="002A1BD5">
      <w:pPr>
        <w:tabs>
          <w:tab w:val="left" w:pos="7797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04397ECB" w14:textId="77777777" w:rsidR="002A1BD5" w:rsidRPr="0053328C" w:rsidRDefault="002A1BD5" w:rsidP="002A1BD5">
      <w:pPr>
        <w:tabs>
          <w:tab w:val="left" w:pos="7797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Pr="0053328C">
        <w:rPr>
          <w:sz w:val="28"/>
          <w:szCs w:val="28"/>
        </w:rPr>
        <w:t xml:space="preserve">Совета депутатов внутригородского муниципального образования – </w:t>
      </w:r>
      <w:r w:rsidRPr="002A2BF6">
        <w:rPr>
          <w:rFonts w:eastAsia="Calibri"/>
          <w:bCs/>
          <w:sz w:val="28"/>
          <w:szCs w:val="28"/>
          <w:lang w:eastAsia="en-US"/>
        </w:rPr>
        <w:t>городского округа Троицк</w:t>
      </w:r>
      <w:r w:rsidRPr="0053328C">
        <w:rPr>
          <w:sz w:val="28"/>
          <w:szCs w:val="28"/>
        </w:rPr>
        <w:t xml:space="preserve"> в </w:t>
      </w:r>
      <w:proofErr w:type="gramStart"/>
      <w:r w:rsidRPr="0053328C">
        <w:rPr>
          <w:sz w:val="28"/>
          <w:szCs w:val="28"/>
        </w:rPr>
        <w:t>городе</w:t>
      </w:r>
      <w:proofErr w:type="gramEnd"/>
      <w:r w:rsidRPr="0053328C">
        <w:rPr>
          <w:sz w:val="28"/>
          <w:szCs w:val="28"/>
        </w:rPr>
        <w:t xml:space="preserve"> Москве</w:t>
      </w:r>
    </w:p>
    <w:p w14:paraId="2CC1E2C0" w14:textId="77777777" w:rsidR="002A1BD5" w:rsidRDefault="002A1BD5" w:rsidP="002A1BD5">
      <w:pPr>
        <w:tabs>
          <w:tab w:val="left" w:pos="7797"/>
        </w:tabs>
        <w:ind w:left="5103"/>
        <w:jc w:val="both"/>
        <w:rPr>
          <w:sz w:val="28"/>
          <w:szCs w:val="28"/>
        </w:rPr>
      </w:pPr>
      <w:r w:rsidRPr="0053328C">
        <w:rPr>
          <w:sz w:val="28"/>
          <w:szCs w:val="28"/>
        </w:rPr>
        <w:t xml:space="preserve">от </w:t>
      </w:r>
      <w:r w:rsidR="00741BE8">
        <w:rPr>
          <w:sz w:val="28"/>
          <w:szCs w:val="28"/>
        </w:rPr>
        <w:t>1</w:t>
      </w:r>
      <w:r w:rsidR="00361195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361195">
        <w:rPr>
          <w:sz w:val="28"/>
          <w:szCs w:val="28"/>
        </w:rPr>
        <w:t>но</w:t>
      </w:r>
      <w:r>
        <w:rPr>
          <w:sz w:val="28"/>
          <w:szCs w:val="28"/>
        </w:rPr>
        <w:t xml:space="preserve">ября 2024 года № </w:t>
      </w:r>
      <w:r w:rsidR="00361195">
        <w:rPr>
          <w:sz w:val="28"/>
          <w:szCs w:val="28"/>
        </w:rPr>
        <w:t>67</w:t>
      </w:r>
      <w:r>
        <w:rPr>
          <w:sz w:val="28"/>
          <w:szCs w:val="28"/>
        </w:rPr>
        <w:t>/</w:t>
      </w:r>
      <w:r w:rsidR="00361195">
        <w:rPr>
          <w:sz w:val="28"/>
          <w:szCs w:val="28"/>
        </w:rPr>
        <w:t>5</w:t>
      </w:r>
    </w:p>
    <w:p w14:paraId="2524B1A6" w14:textId="77777777" w:rsidR="000E1554" w:rsidRPr="00DC653C" w:rsidRDefault="000E1554" w:rsidP="000E1554">
      <w:pPr>
        <w:jc w:val="center"/>
        <w:rPr>
          <w:b/>
          <w:sz w:val="28"/>
          <w:szCs w:val="28"/>
        </w:rPr>
      </w:pPr>
    </w:p>
    <w:p w14:paraId="1C659523" w14:textId="77777777" w:rsidR="00DB570D" w:rsidRPr="00BB74BB" w:rsidRDefault="00DB570D" w:rsidP="00DB570D">
      <w:pPr>
        <w:jc w:val="center"/>
        <w:rPr>
          <w:b/>
          <w:sz w:val="28"/>
          <w:szCs w:val="28"/>
        </w:rPr>
      </w:pPr>
      <w:r w:rsidRPr="00BB74BB">
        <w:rPr>
          <w:b/>
          <w:sz w:val="28"/>
          <w:szCs w:val="28"/>
        </w:rPr>
        <w:t xml:space="preserve">Порядок управления деятельностью </w:t>
      </w:r>
      <w:proofErr w:type="gramStart"/>
      <w:r w:rsidRPr="00BB74BB">
        <w:rPr>
          <w:b/>
          <w:sz w:val="28"/>
          <w:szCs w:val="28"/>
        </w:rPr>
        <w:t>бизнес-инкубатора</w:t>
      </w:r>
      <w:proofErr w:type="gramEnd"/>
      <w:r w:rsidRPr="00BB74BB">
        <w:rPr>
          <w:b/>
          <w:sz w:val="28"/>
          <w:szCs w:val="28"/>
        </w:rPr>
        <w:t xml:space="preserve"> </w:t>
      </w:r>
    </w:p>
    <w:p w14:paraId="00171E49" w14:textId="77777777" w:rsidR="00DB570D" w:rsidRPr="00BB74BB" w:rsidRDefault="00DB570D" w:rsidP="00DB570D">
      <w:pPr>
        <w:jc w:val="center"/>
        <w:rPr>
          <w:b/>
          <w:sz w:val="28"/>
          <w:szCs w:val="28"/>
        </w:rPr>
      </w:pPr>
      <w:r w:rsidRPr="00BB74BB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 xml:space="preserve">внутригородского муниципального образования </w:t>
      </w:r>
      <w:proofErr w:type="gramStart"/>
      <w:r>
        <w:rPr>
          <w:b/>
          <w:sz w:val="28"/>
          <w:szCs w:val="28"/>
        </w:rPr>
        <w:t>-</w:t>
      </w:r>
      <w:r w:rsidRPr="00BB74BB"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 xml:space="preserve">ородского округа </w:t>
      </w:r>
      <w:r w:rsidRPr="00BB74BB">
        <w:rPr>
          <w:b/>
          <w:sz w:val="28"/>
          <w:szCs w:val="28"/>
        </w:rPr>
        <w:t xml:space="preserve">Троицк </w:t>
      </w:r>
      <w:r>
        <w:rPr>
          <w:b/>
          <w:sz w:val="28"/>
          <w:szCs w:val="28"/>
        </w:rPr>
        <w:t>в городе Москве</w:t>
      </w:r>
    </w:p>
    <w:p w14:paraId="11F17D56" w14:textId="77777777" w:rsidR="00DB570D" w:rsidRPr="00DB570D" w:rsidRDefault="00DB570D" w:rsidP="00DB570D">
      <w:pPr>
        <w:jc w:val="both"/>
        <w:rPr>
          <w:b/>
          <w:sz w:val="28"/>
          <w:szCs w:val="28"/>
        </w:rPr>
      </w:pPr>
    </w:p>
    <w:p w14:paraId="7862032A" w14:textId="77777777" w:rsidR="00DB570D" w:rsidRPr="00DB570D" w:rsidRDefault="00DB570D" w:rsidP="00DB570D">
      <w:pPr>
        <w:numPr>
          <w:ilvl w:val="0"/>
          <w:numId w:val="17"/>
        </w:numPr>
        <w:tabs>
          <w:tab w:val="clear" w:pos="1080"/>
          <w:tab w:val="num" w:pos="0"/>
        </w:tabs>
        <w:ind w:left="0" w:firstLine="0"/>
        <w:jc w:val="center"/>
        <w:rPr>
          <w:b/>
          <w:sz w:val="28"/>
          <w:szCs w:val="28"/>
        </w:rPr>
      </w:pPr>
      <w:r w:rsidRPr="00DB570D">
        <w:rPr>
          <w:b/>
          <w:sz w:val="28"/>
          <w:szCs w:val="28"/>
        </w:rPr>
        <w:t>Общие положения</w:t>
      </w:r>
    </w:p>
    <w:p w14:paraId="63204F38" w14:textId="77777777" w:rsidR="00DB570D" w:rsidRPr="00DB570D" w:rsidRDefault="00DB570D" w:rsidP="00DB570D">
      <w:pPr>
        <w:rPr>
          <w:b/>
          <w:sz w:val="28"/>
          <w:szCs w:val="28"/>
        </w:rPr>
      </w:pPr>
    </w:p>
    <w:p w14:paraId="698C13CC" w14:textId="77777777" w:rsidR="00DB570D" w:rsidRPr="00DB570D" w:rsidRDefault="00DB570D" w:rsidP="00DB570D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B570D">
        <w:rPr>
          <w:rFonts w:ascii="Times New Roman" w:hAnsi="Times New Roman"/>
          <w:b w:val="0"/>
          <w:sz w:val="28"/>
          <w:szCs w:val="28"/>
        </w:rPr>
        <w:t xml:space="preserve">1.1. </w:t>
      </w:r>
      <w:proofErr w:type="gramStart"/>
      <w:r w:rsidRPr="00DB570D">
        <w:rPr>
          <w:rFonts w:ascii="Times New Roman" w:hAnsi="Times New Roman"/>
          <w:b w:val="0"/>
          <w:sz w:val="28"/>
          <w:szCs w:val="28"/>
        </w:rPr>
        <w:t>Настоящий Порядок разработан в соответствии с Федеральным законом от 24.07.2007 № 209-ФЗ «О развитии малого и среднего предпринимательства в Российской Федерации» (далее – Закон № 209-ФЗ) и определяет порядок и условия функционирования бизнес - инкубатора на территории внутригородского муниципального образования - городского округа Троицк в городе Москве для осуществления мероприятий по реализации стратегии социально-экономического развития наукограда Российской Федерации - городского округа Троицк в городе Москве с</w:t>
      </w:r>
      <w:proofErr w:type="gramEnd"/>
      <w:r w:rsidRPr="00DB570D">
        <w:rPr>
          <w:rFonts w:ascii="Times New Roman" w:hAnsi="Times New Roman"/>
          <w:b w:val="0"/>
          <w:sz w:val="28"/>
          <w:szCs w:val="28"/>
        </w:rPr>
        <w:t xml:space="preserve"> участием научно-производственного комплекса наукограда Российской Федерации – городского округа Троицк в городе Москве, в том числе с субъектами малого и среднего предпринимательства.</w:t>
      </w:r>
    </w:p>
    <w:p w14:paraId="3DE06DFF" w14:textId="77777777" w:rsidR="00DB570D" w:rsidRPr="00DB570D" w:rsidRDefault="00DB570D" w:rsidP="00DB570D">
      <w:pPr>
        <w:ind w:firstLine="720"/>
        <w:jc w:val="both"/>
        <w:rPr>
          <w:sz w:val="28"/>
          <w:szCs w:val="28"/>
        </w:rPr>
      </w:pPr>
      <w:r w:rsidRPr="00DB570D">
        <w:rPr>
          <w:sz w:val="28"/>
          <w:szCs w:val="28"/>
        </w:rPr>
        <w:t xml:space="preserve">1.2. Понятия и термины, используемые в </w:t>
      </w:r>
      <w:proofErr w:type="gramStart"/>
      <w:r w:rsidRPr="00DB570D">
        <w:rPr>
          <w:sz w:val="28"/>
          <w:szCs w:val="28"/>
        </w:rPr>
        <w:t>настоящем</w:t>
      </w:r>
      <w:proofErr w:type="gramEnd"/>
      <w:r w:rsidRPr="00DB570D">
        <w:rPr>
          <w:sz w:val="28"/>
          <w:szCs w:val="28"/>
        </w:rPr>
        <w:t xml:space="preserve"> Порядке:</w:t>
      </w:r>
    </w:p>
    <w:p w14:paraId="65E8B743" w14:textId="77777777" w:rsidR="00DB570D" w:rsidRPr="00DB570D" w:rsidRDefault="00DB570D" w:rsidP="00DB570D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DB570D">
        <w:rPr>
          <w:b/>
          <w:sz w:val="28"/>
          <w:szCs w:val="28"/>
        </w:rPr>
        <w:t>Бизнес-инкубатор</w:t>
      </w:r>
      <w:r w:rsidRPr="00DB570D">
        <w:rPr>
          <w:sz w:val="28"/>
          <w:szCs w:val="28"/>
        </w:rPr>
        <w:t xml:space="preserve"> - объект инфраструктуры поддержки субъектов малого предпринимательства, осуществляющий поддержку предпринимателей на ранней стадии их деятельности путем предоставления в аренду нежилых помещений и оказания консультационных, бухгалтерских, юридических и прочих услуг (далее – услуг), находящийся в собственности внутригородского муниципального образования - городского округа Троицк в городе Москве.</w:t>
      </w:r>
      <w:proofErr w:type="gramEnd"/>
      <w:r w:rsidRPr="00DB570D">
        <w:rPr>
          <w:color w:val="000000"/>
          <w:sz w:val="28"/>
          <w:szCs w:val="28"/>
        </w:rPr>
        <w:t xml:space="preserve"> Целевое назначение нежилого помещения, которому присва</w:t>
      </w:r>
      <w:r w:rsidRPr="00DB570D">
        <w:rPr>
          <w:color w:val="000000"/>
          <w:sz w:val="28"/>
          <w:szCs w:val="28"/>
        </w:rPr>
        <w:t>и</w:t>
      </w:r>
      <w:r w:rsidRPr="00DB570D">
        <w:rPr>
          <w:color w:val="000000"/>
          <w:sz w:val="28"/>
          <w:szCs w:val="28"/>
        </w:rPr>
        <w:t xml:space="preserve">вается статус </w:t>
      </w:r>
      <w:proofErr w:type="gramStart"/>
      <w:r w:rsidRPr="00DB570D">
        <w:rPr>
          <w:color w:val="000000"/>
          <w:sz w:val="28"/>
          <w:szCs w:val="28"/>
        </w:rPr>
        <w:t>бизнес-инкубатора</w:t>
      </w:r>
      <w:proofErr w:type="gramEnd"/>
      <w:r w:rsidRPr="00DB570D">
        <w:rPr>
          <w:color w:val="000000"/>
          <w:sz w:val="28"/>
          <w:szCs w:val="28"/>
        </w:rPr>
        <w:t>, имеет инновационную направленность.</w:t>
      </w:r>
    </w:p>
    <w:p w14:paraId="2BCB6733" w14:textId="77777777" w:rsidR="00DB570D" w:rsidRPr="00DB570D" w:rsidRDefault="00DB570D" w:rsidP="00DB570D">
      <w:pPr>
        <w:pStyle w:val="ConsPlusNormal"/>
        <w:ind w:firstLine="540"/>
        <w:jc w:val="both"/>
      </w:pPr>
      <w:proofErr w:type="gramStart"/>
      <w:r w:rsidRPr="00DB570D">
        <w:rPr>
          <w:b/>
          <w:color w:val="000000"/>
        </w:rPr>
        <w:t xml:space="preserve">Субъект малого предпринимательства </w:t>
      </w:r>
      <w:r w:rsidRPr="00DB570D">
        <w:rPr>
          <w:color w:val="000000"/>
        </w:rPr>
        <w:t>-</w:t>
      </w:r>
      <w:r w:rsidRPr="00DB570D">
        <w:t xml:space="preserve"> хозяйствующие субъекты (юридические лица и индивидуальные предприниматели), отнесенные в соответствии с условиями, установленными Законом № 209-ФЗ, к малым предприятиям, в том числе к </w:t>
      </w:r>
      <w:proofErr w:type="spellStart"/>
      <w:r w:rsidRPr="00DB570D">
        <w:t>микропредприятиям</w:t>
      </w:r>
      <w:proofErr w:type="spellEnd"/>
      <w:r w:rsidRPr="00DB570D">
        <w:t>, сведения о которых внесены в единый реестр субъектов малого и среднего предпринимательства.</w:t>
      </w:r>
      <w:proofErr w:type="gramEnd"/>
    </w:p>
    <w:p w14:paraId="3542CB8C" w14:textId="77777777" w:rsidR="00DB570D" w:rsidRPr="00DB570D" w:rsidRDefault="00DB570D" w:rsidP="00DB570D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DB570D">
        <w:rPr>
          <w:sz w:val="28"/>
          <w:szCs w:val="28"/>
        </w:rPr>
        <w:t>Субъекты малого предпринимательства должны быть зарегистрированы во внутригородском муниципальном образовании - городском округе Троицк в городе Москве в установленном порядке и осуществлять предпринимательскую деятельность на его территории.</w:t>
      </w:r>
    </w:p>
    <w:p w14:paraId="5E87804A" w14:textId="77777777" w:rsidR="00DB570D" w:rsidRPr="00DB570D" w:rsidRDefault="00DB570D" w:rsidP="00DB570D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DB570D">
        <w:rPr>
          <w:b/>
          <w:sz w:val="28"/>
          <w:szCs w:val="28"/>
        </w:rPr>
        <w:t>Уполномоченный орган</w:t>
      </w:r>
      <w:r w:rsidRPr="00DB570D">
        <w:rPr>
          <w:sz w:val="28"/>
          <w:szCs w:val="28"/>
        </w:rPr>
        <w:t xml:space="preserve"> – орган м</w:t>
      </w:r>
      <w:r w:rsidRPr="00DB570D">
        <w:rPr>
          <w:sz w:val="28"/>
          <w:szCs w:val="28"/>
        </w:rPr>
        <w:t>е</w:t>
      </w:r>
      <w:r w:rsidRPr="00DB570D">
        <w:rPr>
          <w:sz w:val="28"/>
          <w:szCs w:val="28"/>
        </w:rPr>
        <w:t xml:space="preserve">стного самоуправления, ответственный за создание и деятельность </w:t>
      </w:r>
      <w:proofErr w:type="gramStart"/>
      <w:r w:rsidRPr="00DB570D">
        <w:rPr>
          <w:sz w:val="28"/>
          <w:szCs w:val="28"/>
        </w:rPr>
        <w:t>бизнес-инкубатора</w:t>
      </w:r>
      <w:proofErr w:type="gramEnd"/>
      <w:r w:rsidRPr="00DB570D">
        <w:rPr>
          <w:sz w:val="28"/>
          <w:szCs w:val="28"/>
        </w:rPr>
        <w:t xml:space="preserve"> и урегулирование споров, связанных с размещением в бизнес-инкубаторе суб</w:t>
      </w:r>
      <w:r w:rsidRPr="00DB570D">
        <w:rPr>
          <w:sz w:val="28"/>
          <w:szCs w:val="28"/>
        </w:rPr>
        <w:t>ъ</w:t>
      </w:r>
      <w:r w:rsidRPr="00DB570D">
        <w:rPr>
          <w:sz w:val="28"/>
          <w:szCs w:val="28"/>
        </w:rPr>
        <w:t xml:space="preserve">ектов малого предпринимательства. </w:t>
      </w:r>
    </w:p>
    <w:p w14:paraId="0F518D33" w14:textId="77777777" w:rsidR="00DB570D" w:rsidRPr="00DB570D" w:rsidRDefault="00DB570D" w:rsidP="00DB570D">
      <w:pPr>
        <w:ind w:firstLine="708"/>
        <w:jc w:val="both"/>
        <w:rPr>
          <w:color w:val="000000"/>
          <w:sz w:val="28"/>
          <w:szCs w:val="28"/>
        </w:rPr>
      </w:pPr>
      <w:r w:rsidRPr="00DB570D">
        <w:rPr>
          <w:b/>
          <w:color w:val="000000"/>
          <w:sz w:val="28"/>
          <w:szCs w:val="28"/>
        </w:rPr>
        <w:lastRenderedPageBreak/>
        <w:t>Управляющая компания</w:t>
      </w:r>
      <w:r w:rsidRPr="00DB570D">
        <w:rPr>
          <w:color w:val="000000"/>
          <w:sz w:val="28"/>
          <w:szCs w:val="28"/>
        </w:rPr>
        <w:t xml:space="preserve"> – организация, осуществляющая поддержку малого предпринимательства </w:t>
      </w:r>
      <w:r w:rsidRPr="00DB570D">
        <w:rPr>
          <w:sz w:val="28"/>
          <w:szCs w:val="28"/>
        </w:rPr>
        <w:t xml:space="preserve">внутригородского муниципального образования - </w:t>
      </w:r>
      <w:r w:rsidRPr="00DB570D">
        <w:rPr>
          <w:color w:val="000000"/>
          <w:sz w:val="28"/>
          <w:szCs w:val="28"/>
        </w:rPr>
        <w:t xml:space="preserve">городского округа Троицк в </w:t>
      </w:r>
      <w:proofErr w:type="gramStart"/>
      <w:r w:rsidRPr="00DB570D">
        <w:rPr>
          <w:color w:val="000000"/>
          <w:sz w:val="28"/>
          <w:szCs w:val="28"/>
        </w:rPr>
        <w:t>городе</w:t>
      </w:r>
      <w:proofErr w:type="gramEnd"/>
      <w:r w:rsidRPr="00DB570D">
        <w:rPr>
          <w:color w:val="000000"/>
          <w:sz w:val="28"/>
          <w:szCs w:val="28"/>
        </w:rPr>
        <w:t xml:space="preserve"> Москве в рамках установленных требований, полномочий и функций по разв</w:t>
      </w:r>
      <w:r w:rsidRPr="00DB570D">
        <w:rPr>
          <w:color w:val="000000"/>
          <w:sz w:val="28"/>
          <w:szCs w:val="28"/>
        </w:rPr>
        <w:t>и</w:t>
      </w:r>
      <w:r w:rsidRPr="00DB570D">
        <w:rPr>
          <w:color w:val="000000"/>
          <w:sz w:val="28"/>
          <w:szCs w:val="28"/>
        </w:rPr>
        <w:t>тию и сопровождению деятельности бизнес-инкубатора.</w:t>
      </w:r>
    </w:p>
    <w:p w14:paraId="46A289BC" w14:textId="77777777" w:rsidR="00DB570D" w:rsidRPr="00DB570D" w:rsidRDefault="00DB570D" w:rsidP="00DB570D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DB570D">
        <w:rPr>
          <w:b/>
          <w:color w:val="000000"/>
          <w:sz w:val="28"/>
          <w:szCs w:val="28"/>
        </w:rPr>
        <w:t>Конкурсная комиссия</w:t>
      </w:r>
      <w:r w:rsidRPr="00DB570D">
        <w:rPr>
          <w:color w:val="000000"/>
          <w:sz w:val="28"/>
          <w:szCs w:val="28"/>
        </w:rPr>
        <w:t xml:space="preserve"> - </w:t>
      </w:r>
      <w:r w:rsidRPr="00DB570D">
        <w:rPr>
          <w:sz w:val="28"/>
          <w:szCs w:val="28"/>
        </w:rPr>
        <w:t>коллегиальный орган, обеспечивающий пров</w:t>
      </w:r>
      <w:r w:rsidRPr="00DB570D">
        <w:rPr>
          <w:sz w:val="28"/>
          <w:szCs w:val="28"/>
        </w:rPr>
        <w:t>е</w:t>
      </w:r>
      <w:r w:rsidRPr="00DB570D">
        <w:rPr>
          <w:sz w:val="28"/>
          <w:szCs w:val="28"/>
        </w:rPr>
        <w:t xml:space="preserve">дение конкурсных отборов субъектов малого предпринимательства для размещения их в </w:t>
      </w:r>
      <w:proofErr w:type="gramStart"/>
      <w:r w:rsidRPr="00DB570D">
        <w:rPr>
          <w:sz w:val="28"/>
          <w:szCs w:val="28"/>
        </w:rPr>
        <w:t>бизнес-инкубаторе</w:t>
      </w:r>
      <w:proofErr w:type="gramEnd"/>
      <w:r w:rsidRPr="00DB570D">
        <w:rPr>
          <w:sz w:val="28"/>
          <w:szCs w:val="28"/>
        </w:rPr>
        <w:t xml:space="preserve"> и исполнителей услуг, подлежащих оказ</w:t>
      </w:r>
      <w:r w:rsidRPr="00DB570D">
        <w:rPr>
          <w:sz w:val="28"/>
          <w:szCs w:val="28"/>
        </w:rPr>
        <w:t>а</w:t>
      </w:r>
      <w:r w:rsidRPr="00DB570D">
        <w:rPr>
          <w:sz w:val="28"/>
          <w:szCs w:val="28"/>
        </w:rPr>
        <w:t>нию субъектам малого предпринимательства, размещенным в бизнес-инкубаторе.</w:t>
      </w:r>
    </w:p>
    <w:p w14:paraId="648AD194" w14:textId="77777777" w:rsidR="00DB570D" w:rsidRPr="00DB570D" w:rsidRDefault="00DB570D" w:rsidP="00DB570D">
      <w:pPr>
        <w:tabs>
          <w:tab w:val="left" w:pos="1080"/>
        </w:tabs>
        <w:ind w:firstLine="720"/>
        <w:jc w:val="both"/>
        <w:rPr>
          <w:color w:val="000000"/>
          <w:sz w:val="28"/>
          <w:szCs w:val="28"/>
        </w:rPr>
      </w:pPr>
      <w:proofErr w:type="gramStart"/>
      <w:r w:rsidRPr="00DB570D">
        <w:rPr>
          <w:b/>
          <w:bCs/>
          <w:color w:val="000000"/>
          <w:sz w:val="28"/>
          <w:szCs w:val="28"/>
        </w:rPr>
        <w:t>Комиссия для проведения торгов по отбору Управляющей компании</w:t>
      </w:r>
      <w:r w:rsidRPr="00DB570D">
        <w:rPr>
          <w:color w:val="000000"/>
          <w:sz w:val="28"/>
          <w:szCs w:val="28"/>
        </w:rPr>
        <w:t xml:space="preserve"> – коллегиальный орган, создаваемый в соответствии с приказом ФАС России от 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</w:t>
      </w:r>
      <w:proofErr w:type="gramEnd"/>
      <w:r w:rsidRPr="00DB570D">
        <w:rPr>
          <w:color w:val="000000"/>
          <w:sz w:val="28"/>
          <w:szCs w:val="28"/>
        </w:rPr>
        <w:t xml:space="preserve"> может осуществляться путем проведения торгов в форме конкурса» (далее – приказ ФАС России № 147/23) для отбора Управляющей компании. </w:t>
      </w:r>
    </w:p>
    <w:p w14:paraId="3C970444" w14:textId="77777777" w:rsidR="00DB570D" w:rsidRPr="00DB570D" w:rsidRDefault="00DB570D" w:rsidP="00DB570D">
      <w:pPr>
        <w:tabs>
          <w:tab w:val="left" w:pos="1080"/>
        </w:tabs>
        <w:ind w:firstLine="720"/>
        <w:jc w:val="both"/>
        <w:rPr>
          <w:color w:val="000000"/>
          <w:sz w:val="28"/>
          <w:szCs w:val="28"/>
        </w:rPr>
      </w:pPr>
      <w:proofErr w:type="gramStart"/>
      <w:r w:rsidRPr="00DB570D">
        <w:rPr>
          <w:b/>
          <w:color w:val="000000"/>
          <w:sz w:val="28"/>
          <w:szCs w:val="28"/>
        </w:rPr>
        <w:t>Наблюдательный совет</w:t>
      </w:r>
      <w:r w:rsidRPr="00DB570D">
        <w:rPr>
          <w:color w:val="000000"/>
          <w:sz w:val="28"/>
          <w:szCs w:val="28"/>
        </w:rPr>
        <w:t xml:space="preserve"> - </w:t>
      </w:r>
      <w:r w:rsidRPr="00DB570D">
        <w:rPr>
          <w:sz w:val="28"/>
          <w:szCs w:val="28"/>
        </w:rPr>
        <w:t>коллегиальный орган, решающий вопросы по управлению и развитию бизнес-инкубатора и осуществляющий ко</w:t>
      </w:r>
      <w:r w:rsidRPr="00DB570D">
        <w:rPr>
          <w:sz w:val="28"/>
          <w:szCs w:val="28"/>
        </w:rPr>
        <w:t>н</w:t>
      </w:r>
      <w:r w:rsidRPr="00DB570D">
        <w:rPr>
          <w:sz w:val="28"/>
          <w:szCs w:val="28"/>
        </w:rPr>
        <w:t>троль за деятельностью Управляющей компании, координацию взаимодействия уполномоченного органа, исполнительных органов государственной власти города Москвы, организаций поддержки и развития малого предпринимательства внутригородского муниципального образования - городского округа Троицк в городе Москве, общественных организаций и иных лиц, направленную на создание и обеспечение эффе</w:t>
      </w:r>
      <w:r w:rsidRPr="00DB570D">
        <w:rPr>
          <w:sz w:val="28"/>
          <w:szCs w:val="28"/>
        </w:rPr>
        <w:t>к</w:t>
      </w:r>
      <w:r w:rsidRPr="00DB570D">
        <w:rPr>
          <w:sz w:val="28"/>
          <w:szCs w:val="28"/>
        </w:rPr>
        <w:t>тивного функционирования бизнес-инкубатора.</w:t>
      </w:r>
      <w:proofErr w:type="gramEnd"/>
    </w:p>
    <w:p w14:paraId="088B74F4" w14:textId="77777777" w:rsidR="00DB570D" w:rsidRPr="00DB570D" w:rsidRDefault="00DB570D" w:rsidP="00DB570D">
      <w:pPr>
        <w:tabs>
          <w:tab w:val="left" w:pos="1080"/>
        </w:tabs>
        <w:jc w:val="center"/>
        <w:rPr>
          <w:b/>
          <w:sz w:val="28"/>
          <w:szCs w:val="28"/>
        </w:rPr>
      </w:pPr>
    </w:p>
    <w:p w14:paraId="69127CB8" w14:textId="77777777" w:rsidR="00DB570D" w:rsidRPr="00DB570D" w:rsidRDefault="00DB570D" w:rsidP="00DB570D">
      <w:pPr>
        <w:tabs>
          <w:tab w:val="left" w:pos="1080"/>
        </w:tabs>
        <w:jc w:val="center"/>
        <w:rPr>
          <w:b/>
          <w:sz w:val="28"/>
          <w:szCs w:val="28"/>
        </w:rPr>
      </w:pPr>
      <w:r w:rsidRPr="00DB570D">
        <w:rPr>
          <w:b/>
          <w:sz w:val="28"/>
          <w:szCs w:val="28"/>
          <w:lang w:val="en-US"/>
        </w:rPr>
        <w:t>II</w:t>
      </w:r>
      <w:r w:rsidRPr="00DB570D">
        <w:rPr>
          <w:b/>
          <w:sz w:val="28"/>
          <w:szCs w:val="28"/>
        </w:rPr>
        <w:t>. Общие требования к бизнес-инкубатору</w:t>
      </w:r>
    </w:p>
    <w:p w14:paraId="05479502" w14:textId="77777777" w:rsidR="00DB570D" w:rsidRPr="00DB570D" w:rsidRDefault="00DB570D" w:rsidP="00DB570D">
      <w:pPr>
        <w:tabs>
          <w:tab w:val="left" w:pos="1080"/>
        </w:tabs>
        <w:jc w:val="center"/>
        <w:rPr>
          <w:b/>
          <w:sz w:val="28"/>
          <w:szCs w:val="28"/>
        </w:rPr>
      </w:pPr>
    </w:p>
    <w:p w14:paraId="262C325D" w14:textId="77777777" w:rsidR="00DB570D" w:rsidRPr="00DB570D" w:rsidRDefault="00DB570D" w:rsidP="00DB570D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B570D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DB570D">
        <w:rPr>
          <w:rFonts w:ascii="Times New Roman" w:hAnsi="Times New Roman" w:cs="Times New Roman"/>
          <w:sz w:val="28"/>
          <w:szCs w:val="28"/>
        </w:rPr>
        <w:t>Общая площадь нежилых помещений бизнес-инкубатора должна составлять не менее 600 кв. метров, при этом площадь, предназначенная для размещения субъектов малого предпринимательства, должна составлять не менее 50% от расчетной площади бизнес-инкубатора, а оставшаяся часть площади может предоставляться организациям, образующим инфраструктуру поддержки субъектов малого и среднего предпринимательства, оказывающим консультационные, образовательные услуги, услуги по переподготовке и повышению квалификации кадров в сфере предпринимательства, сервисные</w:t>
      </w:r>
      <w:proofErr w:type="gramEnd"/>
      <w:r w:rsidRPr="00DB570D">
        <w:rPr>
          <w:rFonts w:ascii="Times New Roman" w:hAnsi="Times New Roman" w:cs="Times New Roman"/>
          <w:sz w:val="28"/>
          <w:szCs w:val="28"/>
        </w:rPr>
        <w:t xml:space="preserve"> услуги для высокотехнологичных отраслей, в том числе услуги инжиниринга, проектирования бизнес-процессов, проектного управления, и использоваться в целях, указанных в пункте 2.5 настоящего Порядка.</w:t>
      </w:r>
      <w:r w:rsidRPr="00DB570D">
        <w:rPr>
          <w:sz w:val="28"/>
          <w:szCs w:val="28"/>
        </w:rPr>
        <w:t xml:space="preserve"> </w:t>
      </w:r>
      <w:proofErr w:type="gramStart"/>
      <w:r w:rsidRPr="00DB570D">
        <w:rPr>
          <w:rFonts w:ascii="Times New Roman" w:hAnsi="Times New Roman" w:cs="Times New Roman"/>
          <w:sz w:val="28"/>
          <w:szCs w:val="28"/>
        </w:rPr>
        <w:t xml:space="preserve">При этом под расчетной площадью бизнес-инкубатора понимаются общие площади нежилых помещений бизнес-инкубатора для размещения в бизнес-инкубаторе субъектов малого предпринимательства и организаций, образующих инфраструктуру </w:t>
      </w:r>
      <w:r w:rsidRPr="00DB570D">
        <w:rPr>
          <w:rFonts w:ascii="Times New Roman" w:hAnsi="Times New Roman" w:cs="Times New Roman"/>
          <w:sz w:val="28"/>
          <w:szCs w:val="28"/>
        </w:rPr>
        <w:lastRenderedPageBreak/>
        <w:t>поддержки субъектов малого и среднего предпринимательства, за исключением коридоров, тамбуров, переходов, лестничных площадок, которые в силу конструктивных или функциональных особенностей не могут быть использованы в соответствии с целевым назначением бизнес-инкубатора.</w:t>
      </w:r>
      <w:proofErr w:type="gramEnd"/>
    </w:p>
    <w:p w14:paraId="0894DBF3" w14:textId="77777777" w:rsidR="00DB570D" w:rsidRPr="00DB570D" w:rsidRDefault="00DB570D" w:rsidP="00DB570D">
      <w:pPr>
        <w:pStyle w:val="HTML"/>
        <w:tabs>
          <w:tab w:val="clear" w:pos="1832"/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570D">
        <w:rPr>
          <w:rFonts w:ascii="Times New Roman" w:hAnsi="Times New Roman" w:cs="Times New Roman"/>
          <w:sz w:val="28"/>
          <w:szCs w:val="28"/>
        </w:rPr>
        <w:t xml:space="preserve">2.2. Площадь нежилых помещений, предоставленных в аренду одному субъекту малого предпринимательства, не должна превышать 15% от расчетной площади нежилых помещений </w:t>
      </w:r>
      <w:proofErr w:type="gramStart"/>
      <w:r w:rsidRPr="00DB570D">
        <w:rPr>
          <w:rFonts w:ascii="Times New Roman" w:hAnsi="Times New Roman" w:cs="Times New Roman"/>
          <w:sz w:val="28"/>
          <w:szCs w:val="28"/>
        </w:rPr>
        <w:t>бизнес-инкубатора</w:t>
      </w:r>
      <w:proofErr w:type="gramEnd"/>
      <w:r w:rsidRPr="00DB570D">
        <w:rPr>
          <w:rFonts w:ascii="Times New Roman" w:hAnsi="Times New Roman" w:cs="Times New Roman"/>
          <w:sz w:val="28"/>
          <w:szCs w:val="28"/>
        </w:rPr>
        <w:t>, предназначенной для размещения субъектов малого предпринимательства.</w:t>
      </w:r>
    </w:p>
    <w:p w14:paraId="51C6BBAA" w14:textId="77777777" w:rsidR="00DB570D" w:rsidRPr="00DB570D" w:rsidRDefault="00DB570D" w:rsidP="00DB570D">
      <w:pPr>
        <w:pStyle w:val="HTML"/>
        <w:tabs>
          <w:tab w:val="clear" w:pos="1832"/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570D">
        <w:rPr>
          <w:rFonts w:ascii="Times New Roman" w:hAnsi="Times New Roman" w:cs="Times New Roman"/>
          <w:sz w:val="28"/>
          <w:szCs w:val="28"/>
        </w:rPr>
        <w:t>2.3. Бизнес-инкубатор имеет инновационное назн</w:t>
      </w:r>
      <w:r w:rsidRPr="00DB570D">
        <w:rPr>
          <w:rFonts w:ascii="Times New Roman" w:hAnsi="Times New Roman" w:cs="Times New Roman"/>
          <w:sz w:val="28"/>
          <w:szCs w:val="28"/>
        </w:rPr>
        <w:t>а</w:t>
      </w:r>
      <w:r w:rsidRPr="00DB570D">
        <w:rPr>
          <w:rFonts w:ascii="Times New Roman" w:hAnsi="Times New Roman" w:cs="Times New Roman"/>
          <w:sz w:val="28"/>
          <w:szCs w:val="28"/>
        </w:rPr>
        <w:t>чение.</w:t>
      </w:r>
    </w:p>
    <w:p w14:paraId="501A400C" w14:textId="77777777" w:rsidR="00DB570D" w:rsidRPr="00DB570D" w:rsidRDefault="00DB570D" w:rsidP="00DB570D">
      <w:pPr>
        <w:pStyle w:val="HTML"/>
        <w:tabs>
          <w:tab w:val="clear" w:pos="1832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570D">
        <w:rPr>
          <w:rFonts w:ascii="Times New Roman" w:hAnsi="Times New Roman" w:cs="Times New Roman"/>
          <w:sz w:val="28"/>
          <w:szCs w:val="28"/>
        </w:rPr>
        <w:t>2.4. Бизнес-инкубатор обеспечивает оказание следующих основных у</w:t>
      </w:r>
      <w:r w:rsidRPr="00DB570D">
        <w:rPr>
          <w:rFonts w:ascii="Times New Roman" w:hAnsi="Times New Roman" w:cs="Times New Roman"/>
          <w:sz w:val="28"/>
          <w:szCs w:val="28"/>
        </w:rPr>
        <w:t>с</w:t>
      </w:r>
      <w:r w:rsidRPr="00DB570D">
        <w:rPr>
          <w:rFonts w:ascii="Times New Roman" w:hAnsi="Times New Roman" w:cs="Times New Roman"/>
          <w:sz w:val="28"/>
          <w:szCs w:val="28"/>
        </w:rPr>
        <w:t>луг:</w:t>
      </w:r>
    </w:p>
    <w:p w14:paraId="1A17FDA7" w14:textId="77777777" w:rsidR="00DB570D" w:rsidRPr="00DB570D" w:rsidRDefault="00DB570D" w:rsidP="00DB570D">
      <w:pPr>
        <w:pStyle w:val="HTML"/>
        <w:numPr>
          <w:ilvl w:val="0"/>
          <w:numId w:val="20"/>
        </w:numPr>
        <w:tabs>
          <w:tab w:val="clear" w:pos="1070"/>
          <w:tab w:val="num" w:pos="0"/>
          <w:tab w:val="left" w:pos="198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570D">
        <w:rPr>
          <w:rFonts w:ascii="Times New Roman" w:hAnsi="Times New Roman" w:cs="Times New Roman"/>
          <w:sz w:val="28"/>
          <w:szCs w:val="28"/>
        </w:rPr>
        <w:t xml:space="preserve">предоставление в субаренду субъектам малого предпринимательства и организациям, образующим инфраструктуру поддержки субъектов малого и среднего предпринимательства, в том числе участникам инновационных территориальных кластеров, включенных в перечень инновационных территориальных кластеров, утвержденный Правительством Российской Федерации, нежилых помещений </w:t>
      </w:r>
      <w:proofErr w:type="gramStart"/>
      <w:r w:rsidRPr="00DB570D">
        <w:rPr>
          <w:rFonts w:ascii="Times New Roman" w:hAnsi="Times New Roman" w:cs="Times New Roman"/>
          <w:sz w:val="28"/>
          <w:szCs w:val="28"/>
        </w:rPr>
        <w:t>бизнес-инкубатора</w:t>
      </w:r>
      <w:proofErr w:type="gramEnd"/>
      <w:r w:rsidRPr="00DB570D">
        <w:rPr>
          <w:rFonts w:ascii="Times New Roman" w:hAnsi="Times New Roman" w:cs="Times New Roman"/>
          <w:sz w:val="28"/>
          <w:szCs w:val="28"/>
        </w:rPr>
        <w:t xml:space="preserve"> в порядке и на условиях, определенных требованиями настоящего Порядка;</w:t>
      </w:r>
    </w:p>
    <w:p w14:paraId="256ABBB9" w14:textId="77777777" w:rsidR="00DB570D" w:rsidRPr="00DB570D" w:rsidRDefault="00DB570D" w:rsidP="00DB570D">
      <w:pPr>
        <w:pStyle w:val="HTML"/>
        <w:numPr>
          <w:ilvl w:val="0"/>
          <w:numId w:val="20"/>
        </w:numPr>
        <w:tabs>
          <w:tab w:val="clear" w:pos="1070"/>
          <w:tab w:val="num" w:pos="0"/>
          <w:tab w:val="left" w:pos="198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570D">
        <w:rPr>
          <w:rFonts w:ascii="Times New Roman" w:hAnsi="Times New Roman" w:cs="Times New Roman"/>
          <w:sz w:val="28"/>
          <w:szCs w:val="28"/>
        </w:rPr>
        <w:t xml:space="preserve"> почтово-секретарские услуги;</w:t>
      </w:r>
    </w:p>
    <w:p w14:paraId="0AB069B3" w14:textId="77777777" w:rsidR="00DB570D" w:rsidRPr="00DB570D" w:rsidRDefault="00DB570D" w:rsidP="00DB570D">
      <w:pPr>
        <w:pStyle w:val="HTML"/>
        <w:numPr>
          <w:ilvl w:val="0"/>
          <w:numId w:val="20"/>
        </w:numPr>
        <w:tabs>
          <w:tab w:val="clear" w:pos="1070"/>
          <w:tab w:val="num" w:pos="0"/>
          <w:tab w:val="left" w:pos="198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570D">
        <w:rPr>
          <w:rFonts w:ascii="Times New Roman" w:hAnsi="Times New Roman" w:cs="Times New Roman"/>
          <w:sz w:val="28"/>
          <w:szCs w:val="28"/>
        </w:rPr>
        <w:t xml:space="preserve"> консультационные услуги по вопросам предпринимательской деятельности: регистрация юридического лица, налогообложение, бухгалтерский учет, кредитование, правовая защита и развитие предприятия, бизнес-планирование;</w:t>
      </w:r>
    </w:p>
    <w:p w14:paraId="2CD3A210" w14:textId="77777777" w:rsidR="00DB570D" w:rsidRPr="00DB570D" w:rsidRDefault="00DB570D" w:rsidP="00DB570D">
      <w:pPr>
        <w:pStyle w:val="HTML"/>
        <w:numPr>
          <w:ilvl w:val="0"/>
          <w:numId w:val="20"/>
        </w:numPr>
        <w:tabs>
          <w:tab w:val="clear" w:pos="1070"/>
          <w:tab w:val="num" w:pos="0"/>
          <w:tab w:val="left" w:pos="198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570D">
        <w:rPr>
          <w:rFonts w:ascii="Times New Roman" w:hAnsi="Times New Roman" w:cs="Times New Roman"/>
          <w:sz w:val="28"/>
          <w:szCs w:val="28"/>
        </w:rPr>
        <w:t>подготовка учредительных документов и документов, необходимых для государственной регистрации юридических лиц;</w:t>
      </w:r>
    </w:p>
    <w:p w14:paraId="4DFD15D4" w14:textId="77777777" w:rsidR="00DB570D" w:rsidRPr="00DB570D" w:rsidRDefault="00DB570D" w:rsidP="00DB570D">
      <w:pPr>
        <w:pStyle w:val="HTML"/>
        <w:numPr>
          <w:ilvl w:val="0"/>
          <w:numId w:val="20"/>
        </w:numPr>
        <w:tabs>
          <w:tab w:val="clear" w:pos="1070"/>
          <w:tab w:val="num" w:pos="0"/>
          <w:tab w:val="left" w:pos="198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570D">
        <w:rPr>
          <w:rFonts w:ascii="Times New Roman" w:hAnsi="Times New Roman" w:cs="Times New Roman"/>
          <w:sz w:val="28"/>
          <w:szCs w:val="28"/>
        </w:rPr>
        <w:t xml:space="preserve"> маркетинговые и рекламные услуги;</w:t>
      </w:r>
    </w:p>
    <w:p w14:paraId="013B53F1" w14:textId="77777777" w:rsidR="00DB570D" w:rsidRPr="00DB570D" w:rsidRDefault="00DB570D" w:rsidP="00DB570D">
      <w:pPr>
        <w:pStyle w:val="HTML"/>
        <w:numPr>
          <w:ilvl w:val="0"/>
          <w:numId w:val="20"/>
        </w:numPr>
        <w:tabs>
          <w:tab w:val="clear" w:pos="1070"/>
          <w:tab w:val="num" w:pos="0"/>
          <w:tab w:val="left" w:pos="198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570D">
        <w:rPr>
          <w:rFonts w:ascii="Times New Roman" w:hAnsi="Times New Roman" w:cs="Times New Roman"/>
          <w:sz w:val="28"/>
          <w:szCs w:val="28"/>
        </w:rPr>
        <w:t xml:space="preserve">поиск инвесторов и посредничество в </w:t>
      </w:r>
      <w:proofErr w:type="gramStart"/>
      <w:r w:rsidRPr="00DB570D">
        <w:rPr>
          <w:rFonts w:ascii="Times New Roman" w:hAnsi="Times New Roman" w:cs="Times New Roman"/>
          <w:sz w:val="28"/>
          <w:szCs w:val="28"/>
        </w:rPr>
        <w:t>контактах</w:t>
      </w:r>
      <w:proofErr w:type="gramEnd"/>
      <w:r w:rsidRPr="00DB570D">
        <w:rPr>
          <w:rFonts w:ascii="Times New Roman" w:hAnsi="Times New Roman" w:cs="Times New Roman"/>
          <w:sz w:val="28"/>
          <w:szCs w:val="28"/>
        </w:rPr>
        <w:t xml:space="preserve"> с потенциальными деловыми партнерами;</w:t>
      </w:r>
    </w:p>
    <w:p w14:paraId="5C0FE392" w14:textId="77777777" w:rsidR="00DB570D" w:rsidRPr="00DB570D" w:rsidRDefault="00DB570D" w:rsidP="00DB570D">
      <w:pPr>
        <w:pStyle w:val="HTML"/>
        <w:numPr>
          <w:ilvl w:val="0"/>
          <w:numId w:val="20"/>
        </w:numPr>
        <w:tabs>
          <w:tab w:val="clear" w:pos="1070"/>
          <w:tab w:val="num" w:pos="0"/>
          <w:tab w:val="left" w:pos="198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570D">
        <w:rPr>
          <w:rFonts w:ascii="Times New Roman" w:hAnsi="Times New Roman" w:cs="Times New Roman"/>
          <w:sz w:val="28"/>
          <w:szCs w:val="28"/>
        </w:rPr>
        <w:t xml:space="preserve"> поддержка при решении административных и правовых вопросов, в том числе составление типовых договоров;</w:t>
      </w:r>
    </w:p>
    <w:p w14:paraId="689A3985" w14:textId="77777777" w:rsidR="00DB570D" w:rsidRPr="00DB570D" w:rsidRDefault="00DB570D" w:rsidP="00DB570D">
      <w:pPr>
        <w:pStyle w:val="HTML"/>
        <w:numPr>
          <w:ilvl w:val="0"/>
          <w:numId w:val="20"/>
        </w:numPr>
        <w:tabs>
          <w:tab w:val="clear" w:pos="1070"/>
          <w:tab w:val="num" w:pos="0"/>
          <w:tab w:val="left" w:pos="198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570D">
        <w:rPr>
          <w:rFonts w:ascii="Times New Roman" w:hAnsi="Times New Roman" w:cs="Times New Roman"/>
          <w:sz w:val="28"/>
          <w:szCs w:val="28"/>
        </w:rPr>
        <w:t>предоставление услуг по повышению квалификации и обучению.</w:t>
      </w:r>
    </w:p>
    <w:p w14:paraId="7F9D94AE" w14:textId="77777777" w:rsidR="00DB570D" w:rsidRPr="00DB570D" w:rsidRDefault="00DB570D" w:rsidP="00DB570D">
      <w:pPr>
        <w:pStyle w:val="HTML"/>
        <w:tabs>
          <w:tab w:val="clear" w:pos="1832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570D">
        <w:rPr>
          <w:rFonts w:ascii="Times New Roman" w:hAnsi="Times New Roman" w:cs="Times New Roman"/>
          <w:sz w:val="28"/>
          <w:szCs w:val="28"/>
        </w:rPr>
        <w:t>2.5. Дополнительно бизнес-инкубатор может обеспечивать оказание следу</w:t>
      </w:r>
      <w:r w:rsidRPr="00DB570D">
        <w:rPr>
          <w:rFonts w:ascii="Times New Roman" w:hAnsi="Times New Roman" w:cs="Times New Roman"/>
          <w:sz w:val="28"/>
          <w:szCs w:val="28"/>
        </w:rPr>
        <w:t>ю</w:t>
      </w:r>
      <w:r w:rsidRPr="00DB570D">
        <w:rPr>
          <w:rFonts w:ascii="Times New Roman" w:hAnsi="Times New Roman" w:cs="Times New Roman"/>
          <w:sz w:val="28"/>
          <w:szCs w:val="28"/>
        </w:rPr>
        <w:t>щих услуг:</w:t>
      </w:r>
    </w:p>
    <w:p w14:paraId="5B5DD098" w14:textId="77777777" w:rsidR="00DB570D" w:rsidRPr="00DB570D" w:rsidRDefault="00DB570D" w:rsidP="00DB570D">
      <w:pPr>
        <w:pStyle w:val="HTML"/>
        <w:numPr>
          <w:ilvl w:val="0"/>
          <w:numId w:val="23"/>
        </w:numPr>
        <w:tabs>
          <w:tab w:val="clear" w:pos="1832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570D">
        <w:rPr>
          <w:rFonts w:ascii="Times New Roman" w:hAnsi="Times New Roman" w:cs="Times New Roman"/>
          <w:sz w:val="28"/>
          <w:szCs w:val="28"/>
        </w:rPr>
        <w:t xml:space="preserve"> подготовка учредительных документов и регистрация юрид</w:t>
      </w:r>
      <w:r w:rsidRPr="00DB570D">
        <w:rPr>
          <w:rFonts w:ascii="Times New Roman" w:hAnsi="Times New Roman" w:cs="Times New Roman"/>
          <w:sz w:val="28"/>
          <w:szCs w:val="28"/>
        </w:rPr>
        <w:t>и</w:t>
      </w:r>
      <w:r w:rsidRPr="00DB570D">
        <w:rPr>
          <w:rFonts w:ascii="Times New Roman" w:hAnsi="Times New Roman" w:cs="Times New Roman"/>
          <w:sz w:val="28"/>
          <w:szCs w:val="28"/>
        </w:rPr>
        <w:t>ческих лиц;</w:t>
      </w:r>
    </w:p>
    <w:p w14:paraId="39183AF3" w14:textId="77777777" w:rsidR="00DB570D" w:rsidRPr="00DB570D" w:rsidRDefault="00DB570D" w:rsidP="00DB570D">
      <w:pPr>
        <w:pStyle w:val="HTML"/>
        <w:numPr>
          <w:ilvl w:val="0"/>
          <w:numId w:val="23"/>
        </w:numPr>
        <w:tabs>
          <w:tab w:val="clear" w:pos="1832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570D">
        <w:rPr>
          <w:rFonts w:ascii="Times New Roman" w:hAnsi="Times New Roman" w:cs="Times New Roman"/>
          <w:sz w:val="28"/>
          <w:szCs w:val="28"/>
        </w:rPr>
        <w:t xml:space="preserve"> ведение бухучета для начинающих предприн</w:t>
      </w:r>
      <w:r w:rsidRPr="00DB570D">
        <w:rPr>
          <w:rFonts w:ascii="Times New Roman" w:hAnsi="Times New Roman" w:cs="Times New Roman"/>
          <w:sz w:val="28"/>
          <w:szCs w:val="28"/>
        </w:rPr>
        <w:t>и</w:t>
      </w:r>
      <w:r w:rsidRPr="00DB570D">
        <w:rPr>
          <w:rFonts w:ascii="Times New Roman" w:hAnsi="Times New Roman" w:cs="Times New Roman"/>
          <w:sz w:val="28"/>
          <w:szCs w:val="28"/>
        </w:rPr>
        <w:t>мателей;</w:t>
      </w:r>
    </w:p>
    <w:p w14:paraId="719A4D0C" w14:textId="77777777" w:rsidR="00DB570D" w:rsidRPr="00DB570D" w:rsidRDefault="00DB570D" w:rsidP="00DB570D">
      <w:pPr>
        <w:pStyle w:val="HTML"/>
        <w:numPr>
          <w:ilvl w:val="0"/>
          <w:numId w:val="23"/>
        </w:numPr>
        <w:tabs>
          <w:tab w:val="clear" w:pos="1832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570D">
        <w:rPr>
          <w:rFonts w:ascii="Times New Roman" w:hAnsi="Times New Roman" w:cs="Times New Roman"/>
          <w:sz w:val="28"/>
          <w:szCs w:val="28"/>
        </w:rPr>
        <w:t xml:space="preserve"> маркетинговые и рекламные услуги;</w:t>
      </w:r>
    </w:p>
    <w:p w14:paraId="478ABE38" w14:textId="77777777" w:rsidR="00DB570D" w:rsidRPr="00DB570D" w:rsidRDefault="00DB570D" w:rsidP="00DB570D">
      <w:pPr>
        <w:pStyle w:val="HTML"/>
        <w:numPr>
          <w:ilvl w:val="0"/>
          <w:numId w:val="23"/>
        </w:numPr>
        <w:tabs>
          <w:tab w:val="clear" w:pos="1832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570D">
        <w:rPr>
          <w:rFonts w:ascii="Times New Roman" w:hAnsi="Times New Roman" w:cs="Times New Roman"/>
          <w:sz w:val="28"/>
          <w:szCs w:val="28"/>
        </w:rPr>
        <w:t xml:space="preserve"> помощь в </w:t>
      </w:r>
      <w:proofErr w:type="gramStart"/>
      <w:r w:rsidRPr="00DB570D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DB570D">
        <w:rPr>
          <w:rFonts w:ascii="Times New Roman" w:hAnsi="Times New Roman" w:cs="Times New Roman"/>
          <w:sz w:val="28"/>
          <w:szCs w:val="28"/>
        </w:rPr>
        <w:t xml:space="preserve"> маркетинговых исследований;</w:t>
      </w:r>
    </w:p>
    <w:p w14:paraId="30B043BC" w14:textId="77777777" w:rsidR="00DB570D" w:rsidRPr="00DB570D" w:rsidRDefault="00DB570D" w:rsidP="00DB570D">
      <w:pPr>
        <w:pStyle w:val="HTML"/>
        <w:numPr>
          <w:ilvl w:val="0"/>
          <w:numId w:val="23"/>
        </w:numPr>
        <w:tabs>
          <w:tab w:val="clear" w:pos="1832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570D">
        <w:rPr>
          <w:rFonts w:ascii="Times New Roman" w:hAnsi="Times New Roman" w:cs="Times New Roman"/>
          <w:sz w:val="28"/>
          <w:szCs w:val="28"/>
        </w:rPr>
        <w:t>организационные мероприятия по оказанию финансовой поддержки субъектов малого предпринимательства;</w:t>
      </w:r>
    </w:p>
    <w:p w14:paraId="75235185" w14:textId="77777777" w:rsidR="00DB570D" w:rsidRPr="00DB570D" w:rsidRDefault="00DB570D" w:rsidP="00DB570D">
      <w:pPr>
        <w:pStyle w:val="HTML"/>
        <w:numPr>
          <w:ilvl w:val="0"/>
          <w:numId w:val="23"/>
        </w:numPr>
        <w:tabs>
          <w:tab w:val="clear" w:pos="1832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570D">
        <w:rPr>
          <w:rFonts w:ascii="Times New Roman" w:hAnsi="Times New Roman" w:cs="Times New Roman"/>
          <w:sz w:val="28"/>
          <w:szCs w:val="28"/>
        </w:rPr>
        <w:t xml:space="preserve"> поиск инвесторов и посредничество в </w:t>
      </w:r>
      <w:proofErr w:type="gramStart"/>
      <w:r w:rsidRPr="00DB570D">
        <w:rPr>
          <w:rFonts w:ascii="Times New Roman" w:hAnsi="Times New Roman" w:cs="Times New Roman"/>
          <w:sz w:val="28"/>
          <w:szCs w:val="28"/>
        </w:rPr>
        <w:t>контактах</w:t>
      </w:r>
      <w:proofErr w:type="gramEnd"/>
      <w:r w:rsidRPr="00DB570D">
        <w:rPr>
          <w:rFonts w:ascii="Times New Roman" w:hAnsi="Times New Roman" w:cs="Times New Roman"/>
          <w:sz w:val="28"/>
          <w:szCs w:val="28"/>
        </w:rPr>
        <w:t xml:space="preserve"> с потенц</w:t>
      </w:r>
      <w:r w:rsidRPr="00DB570D">
        <w:rPr>
          <w:rFonts w:ascii="Times New Roman" w:hAnsi="Times New Roman" w:cs="Times New Roman"/>
          <w:sz w:val="28"/>
          <w:szCs w:val="28"/>
        </w:rPr>
        <w:t>и</w:t>
      </w:r>
      <w:r w:rsidRPr="00DB570D">
        <w:rPr>
          <w:rFonts w:ascii="Times New Roman" w:hAnsi="Times New Roman" w:cs="Times New Roman"/>
          <w:sz w:val="28"/>
          <w:szCs w:val="28"/>
        </w:rPr>
        <w:t>альными деловыми партнерами;</w:t>
      </w:r>
    </w:p>
    <w:p w14:paraId="66FB4D6E" w14:textId="77777777" w:rsidR="00DB570D" w:rsidRPr="00DB570D" w:rsidRDefault="00DB570D" w:rsidP="00DB570D">
      <w:pPr>
        <w:pStyle w:val="HTML"/>
        <w:numPr>
          <w:ilvl w:val="0"/>
          <w:numId w:val="23"/>
        </w:numPr>
        <w:tabs>
          <w:tab w:val="clear" w:pos="1832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570D">
        <w:rPr>
          <w:rFonts w:ascii="Times New Roman" w:hAnsi="Times New Roman" w:cs="Times New Roman"/>
          <w:sz w:val="28"/>
          <w:szCs w:val="28"/>
        </w:rPr>
        <w:t xml:space="preserve"> поддержка при решении административных и деловых пр</w:t>
      </w:r>
      <w:r w:rsidRPr="00DB570D">
        <w:rPr>
          <w:rFonts w:ascii="Times New Roman" w:hAnsi="Times New Roman" w:cs="Times New Roman"/>
          <w:sz w:val="28"/>
          <w:szCs w:val="28"/>
        </w:rPr>
        <w:t>о</w:t>
      </w:r>
      <w:r w:rsidRPr="00DB570D">
        <w:rPr>
          <w:rFonts w:ascii="Times New Roman" w:hAnsi="Times New Roman" w:cs="Times New Roman"/>
          <w:sz w:val="28"/>
          <w:szCs w:val="28"/>
        </w:rPr>
        <w:t>блем (составление типовых договоров);</w:t>
      </w:r>
    </w:p>
    <w:p w14:paraId="51D66760" w14:textId="77777777" w:rsidR="00DB570D" w:rsidRPr="00DB570D" w:rsidRDefault="00DB570D" w:rsidP="00DB570D">
      <w:pPr>
        <w:pStyle w:val="HTML"/>
        <w:numPr>
          <w:ilvl w:val="0"/>
          <w:numId w:val="23"/>
        </w:numPr>
        <w:tabs>
          <w:tab w:val="clear" w:pos="1832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570D">
        <w:rPr>
          <w:rFonts w:ascii="Times New Roman" w:hAnsi="Times New Roman" w:cs="Times New Roman"/>
          <w:sz w:val="28"/>
          <w:szCs w:val="28"/>
        </w:rPr>
        <w:t xml:space="preserve"> повышение образовательного уровня в </w:t>
      </w:r>
      <w:proofErr w:type="gramStart"/>
      <w:r w:rsidRPr="00DB570D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DB570D">
        <w:rPr>
          <w:rFonts w:ascii="Times New Roman" w:hAnsi="Times New Roman" w:cs="Times New Roman"/>
          <w:sz w:val="28"/>
          <w:szCs w:val="28"/>
        </w:rPr>
        <w:t xml:space="preserve"> предприним</w:t>
      </w:r>
      <w:r w:rsidRPr="00DB570D">
        <w:rPr>
          <w:rFonts w:ascii="Times New Roman" w:hAnsi="Times New Roman" w:cs="Times New Roman"/>
          <w:sz w:val="28"/>
          <w:szCs w:val="28"/>
        </w:rPr>
        <w:t>а</w:t>
      </w:r>
      <w:r w:rsidRPr="00DB570D">
        <w:rPr>
          <w:rFonts w:ascii="Times New Roman" w:hAnsi="Times New Roman" w:cs="Times New Roman"/>
          <w:sz w:val="28"/>
          <w:szCs w:val="28"/>
        </w:rPr>
        <w:t>тельской деятельности;</w:t>
      </w:r>
    </w:p>
    <w:p w14:paraId="2948B5BA" w14:textId="77777777" w:rsidR="00DB570D" w:rsidRPr="00DB570D" w:rsidRDefault="00DB570D" w:rsidP="00DB570D">
      <w:pPr>
        <w:pStyle w:val="HTML"/>
        <w:numPr>
          <w:ilvl w:val="0"/>
          <w:numId w:val="23"/>
        </w:numPr>
        <w:tabs>
          <w:tab w:val="clear" w:pos="1832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570D">
        <w:rPr>
          <w:rFonts w:ascii="Times New Roman" w:hAnsi="Times New Roman" w:cs="Times New Roman"/>
          <w:sz w:val="28"/>
          <w:szCs w:val="28"/>
        </w:rPr>
        <w:lastRenderedPageBreak/>
        <w:t>поиск и привлечение кадровых ресурсов;</w:t>
      </w:r>
    </w:p>
    <w:p w14:paraId="657070F7" w14:textId="77777777" w:rsidR="00DB570D" w:rsidRPr="00DB570D" w:rsidRDefault="00DB570D" w:rsidP="00DB570D">
      <w:pPr>
        <w:pStyle w:val="HTML"/>
        <w:numPr>
          <w:ilvl w:val="0"/>
          <w:numId w:val="23"/>
        </w:numPr>
        <w:tabs>
          <w:tab w:val="clear" w:pos="1832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570D">
        <w:rPr>
          <w:rFonts w:ascii="Times New Roman" w:hAnsi="Times New Roman" w:cs="Times New Roman"/>
          <w:sz w:val="28"/>
          <w:szCs w:val="28"/>
        </w:rPr>
        <w:t>оказание консультационных услуг в сфере управления, маркетинга, инвестиционного и финансового анализа;</w:t>
      </w:r>
    </w:p>
    <w:p w14:paraId="25AAB01D" w14:textId="77777777" w:rsidR="00DB570D" w:rsidRPr="00DB570D" w:rsidRDefault="00DB570D" w:rsidP="00DB570D">
      <w:pPr>
        <w:pStyle w:val="HTML"/>
        <w:numPr>
          <w:ilvl w:val="0"/>
          <w:numId w:val="23"/>
        </w:numPr>
        <w:tabs>
          <w:tab w:val="clear" w:pos="1832"/>
        </w:tabs>
        <w:ind w:left="0" w:firstLine="72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DB570D">
        <w:rPr>
          <w:rFonts w:ascii="Times New Roman" w:hAnsi="Times New Roman" w:cs="Times New Roman"/>
          <w:sz w:val="28"/>
          <w:szCs w:val="28"/>
        </w:rPr>
        <w:t xml:space="preserve">оказание специализированных услуг для субъектов малого предпринимательства, работающих в высокотехнологичных </w:t>
      </w:r>
      <w:proofErr w:type="gramStart"/>
      <w:r w:rsidRPr="00DB570D">
        <w:rPr>
          <w:rFonts w:ascii="Times New Roman" w:hAnsi="Times New Roman" w:cs="Times New Roman"/>
          <w:sz w:val="28"/>
          <w:szCs w:val="28"/>
        </w:rPr>
        <w:t>отраслях</w:t>
      </w:r>
      <w:proofErr w:type="gramEnd"/>
      <w:r w:rsidRPr="00DB570D">
        <w:rPr>
          <w:rFonts w:ascii="Times New Roman" w:hAnsi="Times New Roman" w:cs="Times New Roman"/>
          <w:sz w:val="28"/>
          <w:szCs w:val="28"/>
        </w:rPr>
        <w:t>: инжиниринг, защита интеллектуальной собственности,</w:t>
      </w:r>
    </w:p>
    <w:p w14:paraId="20331018" w14:textId="77777777" w:rsidR="00DB570D" w:rsidRPr="00DB570D" w:rsidRDefault="00DB570D" w:rsidP="00DB570D">
      <w:pPr>
        <w:pStyle w:val="HTML"/>
        <w:tabs>
          <w:tab w:val="clear" w:pos="916"/>
          <w:tab w:val="clear" w:pos="1832"/>
          <w:tab w:val="left" w:pos="0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70D">
        <w:rPr>
          <w:rFonts w:ascii="Times New Roman" w:hAnsi="Times New Roman" w:cs="Times New Roman"/>
          <w:sz w:val="28"/>
          <w:szCs w:val="28"/>
        </w:rPr>
        <w:t>Бизнес-инкубатор инновационного типа также осуществляет следующие виды услуг:</w:t>
      </w:r>
    </w:p>
    <w:p w14:paraId="61FD2E1A" w14:textId="77777777" w:rsidR="00DB570D" w:rsidRPr="00DB570D" w:rsidRDefault="00DB570D" w:rsidP="00DB570D">
      <w:pPr>
        <w:pStyle w:val="HTML"/>
        <w:numPr>
          <w:ilvl w:val="0"/>
          <w:numId w:val="24"/>
        </w:numPr>
        <w:tabs>
          <w:tab w:val="clear" w:pos="916"/>
          <w:tab w:val="clear" w:pos="1800"/>
          <w:tab w:val="clear" w:pos="1832"/>
          <w:tab w:val="left" w:pos="0"/>
          <w:tab w:val="left" w:pos="709"/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70D">
        <w:rPr>
          <w:rFonts w:ascii="Times New Roman" w:hAnsi="Times New Roman" w:cs="Times New Roman"/>
          <w:sz w:val="28"/>
          <w:szCs w:val="28"/>
        </w:rPr>
        <w:t xml:space="preserve"> информационно-ресурсное обеспечение процессов внедрения новых технологий;</w:t>
      </w:r>
    </w:p>
    <w:p w14:paraId="48DE7CED" w14:textId="77777777" w:rsidR="00DB570D" w:rsidRPr="00DB570D" w:rsidRDefault="00DB570D" w:rsidP="00DB570D">
      <w:pPr>
        <w:pStyle w:val="HTML"/>
        <w:numPr>
          <w:ilvl w:val="0"/>
          <w:numId w:val="24"/>
        </w:numPr>
        <w:tabs>
          <w:tab w:val="clear" w:pos="916"/>
          <w:tab w:val="clear" w:pos="1800"/>
          <w:tab w:val="clear" w:pos="1832"/>
          <w:tab w:val="left" w:pos="0"/>
          <w:tab w:val="left" w:pos="709"/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70D">
        <w:rPr>
          <w:rFonts w:ascii="Times New Roman" w:hAnsi="Times New Roman" w:cs="Times New Roman"/>
          <w:sz w:val="28"/>
          <w:szCs w:val="28"/>
        </w:rPr>
        <w:t xml:space="preserve"> информационно-ресурсное сопровождение действующих и создаваемых новых малых предприятий, деятельность которых направлена на обеспечение условий внедрения экологически безопасных технологических процессов;</w:t>
      </w:r>
    </w:p>
    <w:p w14:paraId="1A6B7601" w14:textId="77777777" w:rsidR="00DB570D" w:rsidRPr="00DB570D" w:rsidRDefault="00DB570D" w:rsidP="00DB570D">
      <w:pPr>
        <w:pStyle w:val="HTML"/>
        <w:numPr>
          <w:ilvl w:val="0"/>
          <w:numId w:val="24"/>
        </w:numPr>
        <w:tabs>
          <w:tab w:val="clear" w:pos="916"/>
          <w:tab w:val="clear" w:pos="1800"/>
          <w:tab w:val="clear" w:pos="1832"/>
          <w:tab w:val="left" w:pos="0"/>
          <w:tab w:val="left" w:pos="709"/>
          <w:tab w:val="left" w:pos="851"/>
        </w:tabs>
        <w:ind w:left="0"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DB570D">
        <w:rPr>
          <w:rFonts w:ascii="Times New Roman" w:hAnsi="Times New Roman" w:cs="Times New Roman"/>
          <w:sz w:val="28"/>
          <w:szCs w:val="28"/>
        </w:rPr>
        <w:t xml:space="preserve"> подготовка инвестиционных предложений для привлечения инвестиций, в том числе за счет средств паевых инвестиционных фондов.</w:t>
      </w:r>
    </w:p>
    <w:p w14:paraId="279AB90A" w14:textId="77777777" w:rsidR="00DB570D" w:rsidRPr="00DB570D" w:rsidRDefault="00DB570D" w:rsidP="00DB570D">
      <w:pPr>
        <w:pStyle w:val="HTML"/>
        <w:tabs>
          <w:tab w:val="clear" w:pos="1832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570D">
        <w:rPr>
          <w:rFonts w:ascii="Times New Roman" w:hAnsi="Times New Roman" w:cs="Times New Roman"/>
          <w:sz w:val="28"/>
          <w:szCs w:val="28"/>
        </w:rPr>
        <w:t>2.6. Бизнес-инкубатор соответствует следующим осно</w:t>
      </w:r>
      <w:r w:rsidRPr="00DB570D">
        <w:rPr>
          <w:rFonts w:ascii="Times New Roman" w:hAnsi="Times New Roman" w:cs="Times New Roman"/>
          <w:sz w:val="28"/>
          <w:szCs w:val="28"/>
        </w:rPr>
        <w:t>в</w:t>
      </w:r>
      <w:r w:rsidRPr="00DB570D">
        <w:rPr>
          <w:rFonts w:ascii="Times New Roman" w:hAnsi="Times New Roman" w:cs="Times New Roman"/>
          <w:sz w:val="28"/>
          <w:szCs w:val="28"/>
        </w:rPr>
        <w:t>ным требованиям к техническому оснащению:</w:t>
      </w:r>
    </w:p>
    <w:p w14:paraId="75B982B5" w14:textId="77777777" w:rsidR="00DB570D" w:rsidRPr="00DB570D" w:rsidRDefault="00DB570D" w:rsidP="00DB570D">
      <w:pPr>
        <w:pStyle w:val="HTML"/>
        <w:numPr>
          <w:ilvl w:val="0"/>
          <w:numId w:val="2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570D">
        <w:rPr>
          <w:rFonts w:ascii="Times New Roman" w:hAnsi="Times New Roman" w:cs="Times New Roman"/>
          <w:sz w:val="28"/>
          <w:szCs w:val="28"/>
        </w:rPr>
        <w:t xml:space="preserve"> наличие не менее одной переговорной комнаты;</w:t>
      </w:r>
    </w:p>
    <w:p w14:paraId="68D83DEE" w14:textId="77777777" w:rsidR="00DB570D" w:rsidRPr="00DB570D" w:rsidRDefault="00DB570D" w:rsidP="00DB570D">
      <w:pPr>
        <w:pStyle w:val="HTML"/>
        <w:numPr>
          <w:ilvl w:val="0"/>
          <w:numId w:val="2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570D">
        <w:rPr>
          <w:rFonts w:ascii="Times New Roman" w:hAnsi="Times New Roman" w:cs="Times New Roman"/>
          <w:sz w:val="28"/>
          <w:szCs w:val="28"/>
        </w:rPr>
        <w:t xml:space="preserve"> наличие не менее одного зала для проведения лекций, семинаров и др</w:t>
      </w:r>
      <w:r w:rsidRPr="00DB570D">
        <w:rPr>
          <w:rFonts w:ascii="Times New Roman" w:hAnsi="Times New Roman" w:cs="Times New Roman"/>
          <w:sz w:val="28"/>
          <w:szCs w:val="28"/>
        </w:rPr>
        <w:t>у</w:t>
      </w:r>
      <w:r w:rsidRPr="00DB570D">
        <w:rPr>
          <w:rFonts w:ascii="Times New Roman" w:hAnsi="Times New Roman" w:cs="Times New Roman"/>
          <w:sz w:val="28"/>
          <w:szCs w:val="28"/>
        </w:rPr>
        <w:t>гих обучающих занятий.</w:t>
      </w:r>
    </w:p>
    <w:p w14:paraId="4ACCCE1E" w14:textId="77777777" w:rsidR="00DB570D" w:rsidRPr="00DB570D" w:rsidRDefault="00DB570D" w:rsidP="00DB570D">
      <w:pPr>
        <w:tabs>
          <w:tab w:val="left" w:pos="540"/>
        </w:tabs>
        <w:ind w:firstLine="720"/>
        <w:jc w:val="both"/>
        <w:rPr>
          <w:sz w:val="28"/>
          <w:szCs w:val="28"/>
        </w:rPr>
      </w:pPr>
      <w:r w:rsidRPr="00DB570D">
        <w:rPr>
          <w:sz w:val="28"/>
          <w:szCs w:val="28"/>
        </w:rPr>
        <w:t>Управляющая компания может обеспечить наличие рабочих мест, оборудованных оргтехникой и мебелью, в том числе за счет привлечённых средств.</w:t>
      </w:r>
    </w:p>
    <w:p w14:paraId="2E0C3C00" w14:textId="77777777" w:rsidR="00DB570D" w:rsidRPr="00DB570D" w:rsidRDefault="00DB570D" w:rsidP="00DB570D">
      <w:pPr>
        <w:tabs>
          <w:tab w:val="left" w:pos="540"/>
        </w:tabs>
        <w:ind w:firstLine="720"/>
        <w:jc w:val="both"/>
        <w:rPr>
          <w:sz w:val="28"/>
          <w:szCs w:val="28"/>
        </w:rPr>
      </w:pPr>
      <w:r w:rsidRPr="00DB570D">
        <w:rPr>
          <w:sz w:val="28"/>
          <w:szCs w:val="28"/>
        </w:rPr>
        <w:t>2.7. Для суб</w:t>
      </w:r>
      <w:r w:rsidRPr="00DB570D">
        <w:rPr>
          <w:sz w:val="28"/>
          <w:szCs w:val="28"/>
        </w:rPr>
        <w:t>ъ</w:t>
      </w:r>
      <w:r w:rsidRPr="00DB570D">
        <w:rPr>
          <w:sz w:val="28"/>
          <w:szCs w:val="28"/>
        </w:rPr>
        <w:t xml:space="preserve">ектов малого предпринимательства по договорам субаренды нежилых помещений в </w:t>
      </w:r>
      <w:proofErr w:type="gramStart"/>
      <w:r w:rsidRPr="00DB570D">
        <w:rPr>
          <w:sz w:val="28"/>
          <w:szCs w:val="28"/>
        </w:rPr>
        <w:t>бизнес-инкубаторе</w:t>
      </w:r>
      <w:proofErr w:type="gramEnd"/>
      <w:r w:rsidRPr="00DB570D">
        <w:rPr>
          <w:sz w:val="28"/>
          <w:szCs w:val="28"/>
        </w:rPr>
        <w:t xml:space="preserve"> устанавливаются следующие ставки арендной платы:</w:t>
      </w:r>
    </w:p>
    <w:p w14:paraId="2666A371" w14:textId="77777777" w:rsidR="00DB570D" w:rsidRPr="00DB570D" w:rsidRDefault="00DB570D" w:rsidP="00DB570D">
      <w:pPr>
        <w:tabs>
          <w:tab w:val="num" w:pos="1070"/>
        </w:tabs>
        <w:ind w:firstLine="720"/>
        <w:jc w:val="both"/>
        <w:rPr>
          <w:sz w:val="28"/>
          <w:szCs w:val="28"/>
        </w:rPr>
      </w:pPr>
      <w:r w:rsidRPr="00DB570D">
        <w:rPr>
          <w:sz w:val="28"/>
          <w:szCs w:val="28"/>
        </w:rPr>
        <w:t>- в течение первого года размещения: 40% от базовой ставки арен</w:t>
      </w:r>
      <w:r w:rsidRPr="00DB570D">
        <w:rPr>
          <w:sz w:val="28"/>
          <w:szCs w:val="28"/>
        </w:rPr>
        <w:t>д</w:t>
      </w:r>
      <w:r w:rsidRPr="00DB570D">
        <w:rPr>
          <w:sz w:val="28"/>
          <w:szCs w:val="28"/>
        </w:rPr>
        <w:t>ной платы, установленной во внутригородском муниципальном образовании - городском округе Троицк в городе Москве</w:t>
      </w:r>
      <w:r w:rsidRPr="00DB570D" w:rsidDel="00B51BB3">
        <w:rPr>
          <w:sz w:val="28"/>
          <w:szCs w:val="28"/>
        </w:rPr>
        <w:t xml:space="preserve"> </w:t>
      </w:r>
      <w:r w:rsidRPr="00DB570D">
        <w:rPr>
          <w:sz w:val="28"/>
          <w:szCs w:val="28"/>
        </w:rPr>
        <w:t>для аренды нежилых помещений, находящихся в муниципальной собственности;</w:t>
      </w:r>
    </w:p>
    <w:p w14:paraId="4A98FEEA" w14:textId="77777777" w:rsidR="00DB570D" w:rsidRPr="00DB570D" w:rsidRDefault="00DB570D" w:rsidP="00DB570D">
      <w:pPr>
        <w:ind w:firstLine="720"/>
        <w:jc w:val="both"/>
        <w:rPr>
          <w:sz w:val="28"/>
          <w:szCs w:val="28"/>
        </w:rPr>
      </w:pPr>
      <w:r w:rsidRPr="00DB570D">
        <w:rPr>
          <w:sz w:val="28"/>
          <w:szCs w:val="28"/>
        </w:rPr>
        <w:t>- в течение второго года размещения: 60% от базовой ставки арен</w:t>
      </w:r>
      <w:r w:rsidRPr="00DB570D">
        <w:rPr>
          <w:sz w:val="28"/>
          <w:szCs w:val="28"/>
        </w:rPr>
        <w:t>д</w:t>
      </w:r>
      <w:r w:rsidRPr="00DB570D">
        <w:rPr>
          <w:sz w:val="28"/>
          <w:szCs w:val="28"/>
        </w:rPr>
        <w:t>ной платы, установленной во внутригородском муниципальном образовании - городском округе Троицк в городе Москве для аренды нежилых помещений, находящихся в муниципальной собственности;</w:t>
      </w:r>
    </w:p>
    <w:p w14:paraId="6A78412E" w14:textId="77777777" w:rsidR="00DB570D" w:rsidRPr="00DB570D" w:rsidRDefault="00DB570D" w:rsidP="00DB570D">
      <w:pPr>
        <w:ind w:firstLine="720"/>
        <w:jc w:val="both"/>
        <w:rPr>
          <w:sz w:val="28"/>
          <w:szCs w:val="28"/>
        </w:rPr>
      </w:pPr>
      <w:r w:rsidRPr="00DB570D">
        <w:rPr>
          <w:sz w:val="28"/>
          <w:szCs w:val="28"/>
        </w:rPr>
        <w:t xml:space="preserve"> - в течение </w:t>
      </w:r>
      <w:proofErr w:type="spellStart"/>
      <w:r w:rsidRPr="00DB570D">
        <w:rPr>
          <w:sz w:val="28"/>
          <w:szCs w:val="28"/>
        </w:rPr>
        <w:t>третьегогода</w:t>
      </w:r>
      <w:proofErr w:type="spellEnd"/>
      <w:r w:rsidRPr="00DB570D">
        <w:rPr>
          <w:sz w:val="28"/>
          <w:szCs w:val="28"/>
        </w:rPr>
        <w:t xml:space="preserve"> размещения: 100% от базовой ставки арендной платы, установленной во внутригородском муниципальном образовании - городском округе Троицк в городе Москве для аренды нежилых помещений, находящихся в муниципальной собственности.</w:t>
      </w:r>
    </w:p>
    <w:p w14:paraId="22696A50" w14:textId="77777777" w:rsidR="00DB570D" w:rsidRPr="00DB570D" w:rsidRDefault="00DB570D" w:rsidP="00DB570D">
      <w:pPr>
        <w:shd w:val="clear" w:color="auto" w:fill="FFFFFF"/>
        <w:ind w:firstLine="708"/>
        <w:jc w:val="both"/>
        <w:rPr>
          <w:sz w:val="28"/>
          <w:szCs w:val="28"/>
        </w:rPr>
      </w:pPr>
      <w:r w:rsidRPr="00DB570D">
        <w:rPr>
          <w:sz w:val="28"/>
          <w:szCs w:val="28"/>
        </w:rPr>
        <w:t xml:space="preserve">2.8. </w:t>
      </w:r>
      <w:proofErr w:type="gramStart"/>
      <w:r w:rsidRPr="00DB570D">
        <w:rPr>
          <w:sz w:val="28"/>
          <w:szCs w:val="28"/>
        </w:rPr>
        <w:t>При размещении организаций, не являющихся субъектами малого предпринимательства, но образующих инфраструктуру поддержки субъектов малого и среднего предпринимательства по договорам субаренды нежилых помещений в бизнес-инкубаторе в пределах 50% от расчетной площади, указанных в п. 2.1 устанавливается ставка арендной платы, равная 100% от базовой ставки арендной платы, установленной во внутригородском муниципальном образовании - городском округе Троицк в городе Москве для аренды нежилых помещений</w:t>
      </w:r>
      <w:proofErr w:type="gramEnd"/>
      <w:r w:rsidRPr="00DB570D">
        <w:rPr>
          <w:sz w:val="28"/>
          <w:szCs w:val="28"/>
        </w:rPr>
        <w:t xml:space="preserve">, </w:t>
      </w:r>
      <w:proofErr w:type="gramStart"/>
      <w:r w:rsidRPr="00DB570D">
        <w:rPr>
          <w:sz w:val="28"/>
          <w:szCs w:val="28"/>
        </w:rPr>
        <w:t>находящихся</w:t>
      </w:r>
      <w:proofErr w:type="gramEnd"/>
      <w:r w:rsidRPr="00DB570D">
        <w:rPr>
          <w:sz w:val="28"/>
          <w:szCs w:val="28"/>
        </w:rPr>
        <w:t xml:space="preserve"> в муниципальной собственности. </w:t>
      </w:r>
      <w:r w:rsidRPr="00DB570D">
        <w:rPr>
          <w:sz w:val="28"/>
          <w:szCs w:val="28"/>
        </w:rPr>
        <w:lastRenderedPageBreak/>
        <w:t xml:space="preserve">Такие договоры </w:t>
      </w:r>
      <w:proofErr w:type="gramStart"/>
      <w:r w:rsidRPr="00DB570D">
        <w:rPr>
          <w:sz w:val="28"/>
          <w:szCs w:val="28"/>
        </w:rPr>
        <w:t>заключаются на один год и при условии целесообразности могут</w:t>
      </w:r>
      <w:proofErr w:type="gramEnd"/>
      <w:r w:rsidRPr="00DB570D">
        <w:rPr>
          <w:sz w:val="28"/>
          <w:szCs w:val="28"/>
        </w:rPr>
        <w:t xml:space="preserve"> быть пролонгированы на срок до пяти лет.  </w:t>
      </w:r>
    </w:p>
    <w:p w14:paraId="4120486B" w14:textId="77777777" w:rsidR="00DB570D" w:rsidRPr="00DB570D" w:rsidRDefault="00DB570D" w:rsidP="00DB570D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E87040B" w14:textId="77777777" w:rsidR="00DB570D" w:rsidRPr="00DB570D" w:rsidRDefault="00DB570D" w:rsidP="00DB570D">
      <w:pPr>
        <w:jc w:val="center"/>
        <w:rPr>
          <w:b/>
          <w:sz w:val="28"/>
          <w:szCs w:val="28"/>
        </w:rPr>
      </w:pPr>
      <w:r w:rsidRPr="00DB570D">
        <w:rPr>
          <w:b/>
          <w:sz w:val="28"/>
          <w:szCs w:val="28"/>
          <w:lang w:val="en-US"/>
        </w:rPr>
        <w:t>III</w:t>
      </w:r>
      <w:r w:rsidRPr="00DB570D">
        <w:rPr>
          <w:b/>
          <w:sz w:val="28"/>
          <w:szCs w:val="28"/>
        </w:rPr>
        <w:t>. Уполномоченный орган</w:t>
      </w:r>
    </w:p>
    <w:p w14:paraId="6CB2E54C" w14:textId="77777777" w:rsidR="00DB570D" w:rsidRPr="00DB570D" w:rsidRDefault="00DB570D" w:rsidP="00DB570D">
      <w:pPr>
        <w:ind w:firstLine="720"/>
        <w:rPr>
          <w:b/>
          <w:sz w:val="28"/>
          <w:szCs w:val="28"/>
        </w:rPr>
      </w:pPr>
    </w:p>
    <w:p w14:paraId="26138381" w14:textId="77777777" w:rsidR="00DB570D" w:rsidRPr="00DB570D" w:rsidRDefault="00DB570D" w:rsidP="00DB570D">
      <w:pPr>
        <w:ind w:firstLine="720"/>
        <w:jc w:val="both"/>
        <w:rPr>
          <w:sz w:val="28"/>
          <w:szCs w:val="28"/>
        </w:rPr>
      </w:pPr>
      <w:r w:rsidRPr="00DB570D">
        <w:rPr>
          <w:sz w:val="28"/>
          <w:szCs w:val="28"/>
        </w:rPr>
        <w:t>3.1. Аппарат Совета депутатов внутригородского муниципального образовани</w:t>
      </w:r>
      <w:proofErr w:type="gramStart"/>
      <w:r w:rsidRPr="00DB570D">
        <w:rPr>
          <w:sz w:val="28"/>
          <w:szCs w:val="28"/>
        </w:rPr>
        <w:t>я-</w:t>
      </w:r>
      <w:proofErr w:type="gramEnd"/>
      <w:r w:rsidRPr="00DB570D">
        <w:rPr>
          <w:sz w:val="28"/>
          <w:szCs w:val="28"/>
        </w:rPr>
        <w:t xml:space="preserve"> городского округа Троицк в городе Москве отвечает за создание и деятельность бизнес-инкубатора и урегулирование споров, связанных с размещением в нем суб</w:t>
      </w:r>
      <w:r w:rsidRPr="00DB570D">
        <w:rPr>
          <w:sz w:val="28"/>
          <w:szCs w:val="28"/>
        </w:rPr>
        <w:t>ъ</w:t>
      </w:r>
      <w:r w:rsidRPr="00DB570D">
        <w:rPr>
          <w:sz w:val="28"/>
          <w:szCs w:val="28"/>
        </w:rPr>
        <w:t>ектов малого предпринимательства.</w:t>
      </w:r>
    </w:p>
    <w:p w14:paraId="55A8BF1C" w14:textId="77777777" w:rsidR="00DB570D" w:rsidRPr="00DB570D" w:rsidRDefault="00DB570D" w:rsidP="00DB570D">
      <w:pPr>
        <w:tabs>
          <w:tab w:val="left" w:pos="540"/>
        </w:tabs>
        <w:ind w:firstLine="720"/>
        <w:jc w:val="both"/>
        <w:rPr>
          <w:sz w:val="28"/>
          <w:szCs w:val="28"/>
        </w:rPr>
      </w:pPr>
      <w:r w:rsidRPr="00DB570D">
        <w:rPr>
          <w:sz w:val="28"/>
          <w:szCs w:val="28"/>
        </w:rPr>
        <w:t>3.2. Аппарат Совета депутатов внутригородского муниципального образовани</w:t>
      </w:r>
      <w:proofErr w:type="gramStart"/>
      <w:r w:rsidRPr="00DB570D">
        <w:rPr>
          <w:sz w:val="28"/>
          <w:szCs w:val="28"/>
        </w:rPr>
        <w:t>я-</w:t>
      </w:r>
      <w:proofErr w:type="gramEnd"/>
      <w:r w:rsidRPr="00DB570D">
        <w:rPr>
          <w:sz w:val="28"/>
          <w:szCs w:val="28"/>
        </w:rPr>
        <w:t xml:space="preserve"> городского округа Троицк в городе Москве:</w:t>
      </w:r>
    </w:p>
    <w:p w14:paraId="45B86771" w14:textId="77777777" w:rsidR="00DB570D" w:rsidRPr="00DB570D" w:rsidRDefault="00DB570D" w:rsidP="00DB570D">
      <w:pPr>
        <w:numPr>
          <w:ilvl w:val="1"/>
          <w:numId w:val="25"/>
        </w:numPr>
        <w:ind w:left="0" w:firstLine="720"/>
        <w:jc w:val="both"/>
        <w:rPr>
          <w:sz w:val="28"/>
          <w:szCs w:val="28"/>
        </w:rPr>
      </w:pPr>
      <w:r w:rsidRPr="00DB570D">
        <w:rPr>
          <w:sz w:val="28"/>
          <w:szCs w:val="28"/>
        </w:rPr>
        <w:t xml:space="preserve">формирует и утверждает составы Комиссии для проведения торгов по отбору Управляющей компании, Конкурсной комиссии по отбору субъектов малого предпринимательства для размещения в </w:t>
      </w:r>
      <w:proofErr w:type="gramStart"/>
      <w:r w:rsidRPr="00DB570D">
        <w:rPr>
          <w:sz w:val="28"/>
          <w:szCs w:val="28"/>
        </w:rPr>
        <w:t>бизнес-инкубаторе</w:t>
      </w:r>
      <w:proofErr w:type="gramEnd"/>
      <w:r w:rsidRPr="00DB570D">
        <w:rPr>
          <w:sz w:val="28"/>
          <w:szCs w:val="28"/>
        </w:rPr>
        <w:t>, Наблюдательн</w:t>
      </w:r>
      <w:r w:rsidRPr="00DB570D">
        <w:rPr>
          <w:sz w:val="28"/>
          <w:szCs w:val="28"/>
        </w:rPr>
        <w:t>о</w:t>
      </w:r>
      <w:r w:rsidRPr="00DB570D">
        <w:rPr>
          <w:sz w:val="28"/>
          <w:szCs w:val="28"/>
        </w:rPr>
        <w:t>го совета бизнес-инкубатора;</w:t>
      </w:r>
    </w:p>
    <w:p w14:paraId="4E6544D3" w14:textId="77777777" w:rsidR="00DB570D" w:rsidRPr="00DB570D" w:rsidRDefault="00DB570D" w:rsidP="00DB570D">
      <w:pPr>
        <w:numPr>
          <w:ilvl w:val="1"/>
          <w:numId w:val="25"/>
        </w:numPr>
        <w:ind w:left="0" w:firstLine="720"/>
        <w:jc w:val="both"/>
        <w:rPr>
          <w:sz w:val="28"/>
          <w:szCs w:val="28"/>
        </w:rPr>
      </w:pPr>
      <w:r w:rsidRPr="00DB570D">
        <w:rPr>
          <w:sz w:val="28"/>
          <w:szCs w:val="28"/>
        </w:rPr>
        <w:t>утверждает документацию для проведения торгов по отбору Упра</w:t>
      </w:r>
      <w:r w:rsidRPr="00DB570D">
        <w:rPr>
          <w:sz w:val="28"/>
          <w:szCs w:val="28"/>
        </w:rPr>
        <w:t>в</w:t>
      </w:r>
      <w:r w:rsidRPr="00DB570D">
        <w:rPr>
          <w:sz w:val="28"/>
          <w:szCs w:val="28"/>
        </w:rPr>
        <w:t>ляющей компании;</w:t>
      </w:r>
    </w:p>
    <w:p w14:paraId="1E0E2646" w14:textId="77777777" w:rsidR="00DB570D" w:rsidRPr="00DB570D" w:rsidRDefault="00DB570D" w:rsidP="00DB570D">
      <w:pPr>
        <w:numPr>
          <w:ilvl w:val="1"/>
          <w:numId w:val="25"/>
        </w:numPr>
        <w:ind w:left="0" w:firstLine="720"/>
        <w:jc w:val="both"/>
        <w:rPr>
          <w:sz w:val="28"/>
          <w:szCs w:val="28"/>
        </w:rPr>
      </w:pPr>
      <w:r w:rsidRPr="00DB570D">
        <w:rPr>
          <w:sz w:val="28"/>
          <w:szCs w:val="28"/>
        </w:rPr>
        <w:t xml:space="preserve">осуществляет поддержку </w:t>
      </w:r>
      <w:proofErr w:type="gramStart"/>
      <w:r w:rsidRPr="00DB570D">
        <w:rPr>
          <w:sz w:val="28"/>
          <w:szCs w:val="28"/>
        </w:rPr>
        <w:t>резидентной</w:t>
      </w:r>
      <w:proofErr w:type="gramEnd"/>
      <w:r w:rsidRPr="00DB570D">
        <w:rPr>
          <w:sz w:val="28"/>
          <w:szCs w:val="28"/>
        </w:rPr>
        <w:t xml:space="preserve"> политики при осуществлении функций по управлению бизнес-инкубатора;</w:t>
      </w:r>
    </w:p>
    <w:p w14:paraId="1FDF1A2E" w14:textId="77777777" w:rsidR="00DB570D" w:rsidRPr="00DB570D" w:rsidRDefault="00DB570D" w:rsidP="00DB570D">
      <w:pPr>
        <w:numPr>
          <w:ilvl w:val="1"/>
          <w:numId w:val="25"/>
        </w:numPr>
        <w:ind w:left="0" w:firstLine="720"/>
        <w:jc w:val="both"/>
        <w:rPr>
          <w:sz w:val="28"/>
          <w:szCs w:val="28"/>
        </w:rPr>
      </w:pPr>
      <w:r w:rsidRPr="00DB570D">
        <w:rPr>
          <w:sz w:val="28"/>
          <w:szCs w:val="28"/>
        </w:rPr>
        <w:t xml:space="preserve">утверждает Конкурсную документацию по отбору субъектов малого предпринимательства для размещения в </w:t>
      </w:r>
      <w:proofErr w:type="gramStart"/>
      <w:r w:rsidRPr="00DB570D">
        <w:rPr>
          <w:sz w:val="28"/>
          <w:szCs w:val="28"/>
        </w:rPr>
        <w:t>бизнес-инкубаторе</w:t>
      </w:r>
      <w:proofErr w:type="gramEnd"/>
      <w:r w:rsidRPr="00DB570D">
        <w:rPr>
          <w:sz w:val="28"/>
          <w:szCs w:val="28"/>
        </w:rPr>
        <w:t>, включающую основные требования к субъекту малого предпринимательства и представляемой им документации, условия предоставления помещений бизнес-инкубатора субъектам малого предприним</w:t>
      </w:r>
      <w:r w:rsidRPr="00DB570D">
        <w:rPr>
          <w:sz w:val="28"/>
          <w:szCs w:val="28"/>
        </w:rPr>
        <w:t>а</w:t>
      </w:r>
      <w:r w:rsidRPr="00DB570D">
        <w:rPr>
          <w:sz w:val="28"/>
          <w:szCs w:val="28"/>
        </w:rPr>
        <w:t>тельства;</w:t>
      </w:r>
    </w:p>
    <w:p w14:paraId="4CFC2CE1" w14:textId="77777777" w:rsidR="00DB570D" w:rsidRPr="00DB570D" w:rsidRDefault="00DB570D" w:rsidP="00DB570D">
      <w:pPr>
        <w:numPr>
          <w:ilvl w:val="1"/>
          <w:numId w:val="25"/>
        </w:numPr>
        <w:ind w:left="0" w:firstLine="720"/>
        <w:jc w:val="both"/>
        <w:rPr>
          <w:sz w:val="28"/>
          <w:szCs w:val="28"/>
        </w:rPr>
      </w:pPr>
      <w:r w:rsidRPr="00DB570D">
        <w:rPr>
          <w:sz w:val="28"/>
          <w:szCs w:val="28"/>
        </w:rPr>
        <w:t xml:space="preserve">осуществляет урегулирование споров, связанных с размещением в </w:t>
      </w:r>
      <w:proofErr w:type="gramStart"/>
      <w:r w:rsidRPr="00DB570D">
        <w:rPr>
          <w:sz w:val="28"/>
          <w:szCs w:val="28"/>
        </w:rPr>
        <w:t>бизнес-инкубаторе</w:t>
      </w:r>
      <w:proofErr w:type="gramEnd"/>
      <w:r w:rsidRPr="00DB570D">
        <w:rPr>
          <w:sz w:val="28"/>
          <w:szCs w:val="28"/>
        </w:rPr>
        <w:t xml:space="preserve"> субъектов малого предпринимательства.</w:t>
      </w:r>
    </w:p>
    <w:p w14:paraId="0152893C" w14:textId="77777777" w:rsidR="00DB570D" w:rsidRPr="00DB570D" w:rsidRDefault="00DB570D" w:rsidP="00DB570D">
      <w:pPr>
        <w:tabs>
          <w:tab w:val="left" w:pos="540"/>
        </w:tabs>
        <w:ind w:firstLine="720"/>
        <w:jc w:val="both"/>
        <w:rPr>
          <w:sz w:val="28"/>
          <w:szCs w:val="28"/>
        </w:rPr>
      </w:pPr>
      <w:r w:rsidRPr="00DB570D">
        <w:rPr>
          <w:sz w:val="28"/>
          <w:szCs w:val="28"/>
        </w:rPr>
        <w:t xml:space="preserve">3.3. Для обеспечения прозрачности деятельности Конкурсной комиссии </w:t>
      </w:r>
      <w:bookmarkStart w:id="0" w:name="_Hlk182676749"/>
      <w:r w:rsidRPr="00DB570D">
        <w:rPr>
          <w:sz w:val="28"/>
          <w:szCs w:val="28"/>
        </w:rPr>
        <w:t>аппарат Совета депутатов внутригородского муниципального образования - городского округа Троицк в городе Москве</w:t>
      </w:r>
      <w:bookmarkEnd w:id="0"/>
      <w:r w:rsidRPr="00DB570D">
        <w:rPr>
          <w:sz w:val="28"/>
          <w:szCs w:val="28"/>
        </w:rPr>
        <w:t xml:space="preserve"> публикует в установленном порядке информацию об основных критериях отбора субъектов малого предпринимательства, планируемых заседаниях Конкурсной комиссии и принимаемых ею решениях.</w:t>
      </w:r>
    </w:p>
    <w:p w14:paraId="56677FF0" w14:textId="77777777" w:rsidR="00DB570D" w:rsidRPr="00DB570D" w:rsidRDefault="00DB570D" w:rsidP="00DB570D">
      <w:pPr>
        <w:tabs>
          <w:tab w:val="num" w:pos="720"/>
        </w:tabs>
        <w:ind w:firstLine="720"/>
        <w:jc w:val="both"/>
        <w:rPr>
          <w:sz w:val="28"/>
          <w:szCs w:val="28"/>
        </w:rPr>
      </w:pPr>
      <w:r w:rsidRPr="00DB570D">
        <w:rPr>
          <w:sz w:val="28"/>
          <w:szCs w:val="28"/>
        </w:rPr>
        <w:t>3.4. Аппарат Совета депутатов внутригородского муниципального образовани</w:t>
      </w:r>
      <w:proofErr w:type="gramStart"/>
      <w:r w:rsidRPr="00DB570D">
        <w:rPr>
          <w:sz w:val="28"/>
          <w:szCs w:val="28"/>
        </w:rPr>
        <w:t>я-</w:t>
      </w:r>
      <w:proofErr w:type="gramEnd"/>
      <w:r w:rsidRPr="00DB570D">
        <w:rPr>
          <w:sz w:val="28"/>
          <w:szCs w:val="28"/>
        </w:rPr>
        <w:t xml:space="preserve"> городского округа Троицк в городе Москве рассматривает ежегодный отчет о деятельности Управляющей компании, предоставляемый в соответствии с п. 4.15 настоящего Порядка. </w:t>
      </w:r>
    </w:p>
    <w:p w14:paraId="5BA3FC6B" w14:textId="77777777" w:rsidR="00DB570D" w:rsidRPr="00DB570D" w:rsidRDefault="00DB570D" w:rsidP="00DB570D">
      <w:pPr>
        <w:ind w:firstLine="720"/>
        <w:jc w:val="both"/>
        <w:rPr>
          <w:b/>
          <w:sz w:val="28"/>
          <w:szCs w:val="28"/>
        </w:rPr>
      </w:pPr>
    </w:p>
    <w:p w14:paraId="3D177F32" w14:textId="77777777" w:rsidR="00DB570D" w:rsidRPr="00DB570D" w:rsidRDefault="00DB570D" w:rsidP="00DB570D">
      <w:pPr>
        <w:jc w:val="center"/>
        <w:rPr>
          <w:b/>
          <w:sz w:val="28"/>
          <w:szCs w:val="28"/>
        </w:rPr>
      </w:pPr>
      <w:r w:rsidRPr="00DB570D">
        <w:rPr>
          <w:b/>
          <w:sz w:val="28"/>
          <w:szCs w:val="28"/>
          <w:lang w:val="en-US"/>
        </w:rPr>
        <w:t>IV</w:t>
      </w:r>
      <w:r w:rsidRPr="00DB570D">
        <w:rPr>
          <w:b/>
          <w:sz w:val="28"/>
          <w:szCs w:val="28"/>
        </w:rPr>
        <w:t>. Управляющая компания</w:t>
      </w:r>
    </w:p>
    <w:p w14:paraId="49777156" w14:textId="77777777" w:rsidR="00DB570D" w:rsidRPr="00DB570D" w:rsidRDefault="00DB570D" w:rsidP="00DB570D">
      <w:pPr>
        <w:ind w:firstLine="720"/>
        <w:jc w:val="both"/>
        <w:rPr>
          <w:b/>
          <w:sz w:val="28"/>
          <w:szCs w:val="28"/>
        </w:rPr>
      </w:pPr>
    </w:p>
    <w:p w14:paraId="0643D7B9" w14:textId="77777777" w:rsidR="00DB570D" w:rsidRPr="00DB570D" w:rsidRDefault="00DB570D" w:rsidP="00DB570D">
      <w:pPr>
        <w:pStyle w:val="21"/>
        <w:spacing w:after="0" w:line="240" w:lineRule="auto"/>
        <w:ind w:left="0" w:firstLine="720"/>
        <w:jc w:val="both"/>
        <w:rPr>
          <w:sz w:val="28"/>
          <w:szCs w:val="28"/>
        </w:rPr>
      </w:pPr>
      <w:r w:rsidRPr="00DB570D">
        <w:rPr>
          <w:sz w:val="28"/>
          <w:szCs w:val="28"/>
        </w:rPr>
        <w:t xml:space="preserve">4.1. Управление деятельностью </w:t>
      </w:r>
      <w:proofErr w:type="gramStart"/>
      <w:r w:rsidRPr="00DB570D">
        <w:rPr>
          <w:sz w:val="28"/>
          <w:szCs w:val="28"/>
        </w:rPr>
        <w:t>бизнес-инкубатора</w:t>
      </w:r>
      <w:proofErr w:type="gramEnd"/>
      <w:r w:rsidRPr="00DB570D">
        <w:rPr>
          <w:sz w:val="28"/>
          <w:szCs w:val="28"/>
        </w:rPr>
        <w:t xml:space="preserve"> осуществляется Управляющей компанией.</w:t>
      </w:r>
    </w:p>
    <w:p w14:paraId="73B781C3" w14:textId="77777777" w:rsidR="00DB570D" w:rsidRPr="00DB570D" w:rsidRDefault="00DB570D" w:rsidP="00DB570D">
      <w:pPr>
        <w:ind w:firstLine="708"/>
        <w:jc w:val="both"/>
        <w:rPr>
          <w:sz w:val="28"/>
          <w:szCs w:val="28"/>
        </w:rPr>
      </w:pPr>
      <w:r w:rsidRPr="00DB570D">
        <w:rPr>
          <w:sz w:val="28"/>
          <w:szCs w:val="28"/>
        </w:rPr>
        <w:t xml:space="preserve">4.2. </w:t>
      </w:r>
      <w:bookmarkStart w:id="1" w:name="_Hlk182675969"/>
      <w:r w:rsidRPr="00DB570D">
        <w:rPr>
          <w:sz w:val="28"/>
          <w:szCs w:val="28"/>
        </w:rPr>
        <w:t xml:space="preserve">Управляющая компания выбирается по результатам торгов, проводимых в </w:t>
      </w:r>
      <w:proofErr w:type="gramStart"/>
      <w:r w:rsidRPr="00DB570D">
        <w:rPr>
          <w:sz w:val="28"/>
          <w:szCs w:val="28"/>
        </w:rPr>
        <w:t>соответствии</w:t>
      </w:r>
      <w:proofErr w:type="gramEnd"/>
      <w:r w:rsidRPr="00DB570D">
        <w:rPr>
          <w:sz w:val="28"/>
          <w:szCs w:val="28"/>
        </w:rPr>
        <w:t xml:space="preserve"> с приказом ФАС России № 147/23</w:t>
      </w:r>
      <w:bookmarkEnd w:id="1"/>
      <w:r w:rsidRPr="00DB570D">
        <w:rPr>
          <w:sz w:val="28"/>
          <w:szCs w:val="28"/>
        </w:rPr>
        <w:t>.</w:t>
      </w:r>
    </w:p>
    <w:p w14:paraId="61FA0076" w14:textId="77777777" w:rsidR="00DB570D" w:rsidRPr="00DB570D" w:rsidRDefault="00DB570D" w:rsidP="00DB570D">
      <w:pPr>
        <w:tabs>
          <w:tab w:val="left" w:pos="540"/>
        </w:tabs>
        <w:ind w:firstLine="720"/>
        <w:jc w:val="both"/>
        <w:rPr>
          <w:sz w:val="28"/>
          <w:szCs w:val="28"/>
        </w:rPr>
      </w:pPr>
      <w:r w:rsidRPr="00DB570D">
        <w:rPr>
          <w:sz w:val="28"/>
          <w:szCs w:val="28"/>
        </w:rPr>
        <w:t xml:space="preserve">4.3. С Управляющей компанией аппарат Совета депутатов внутригородского муниципального образования - городского округа Троицк в </w:t>
      </w:r>
      <w:proofErr w:type="gramStart"/>
      <w:r w:rsidRPr="00DB570D">
        <w:rPr>
          <w:sz w:val="28"/>
          <w:szCs w:val="28"/>
        </w:rPr>
        <w:t>городе</w:t>
      </w:r>
      <w:proofErr w:type="gramEnd"/>
      <w:r w:rsidRPr="00DB570D">
        <w:rPr>
          <w:sz w:val="28"/>
          <w:szCs w:val="28"/>
        </w:rPr>
        <w:t xml:space="preserve"> Москве заключает договор аренды нежилого помещения и имущества бизнес-инкубатора сроком на 5 (пять) лет.</w:t>
      </w:r>
    </w:p>
    <w:p w14:paraId="4EF09AFD" w14:textId="77777777" w:rsidR="00DB570D" w:rsidRPr="00DB570D" w:rsidRDefault="00DB570D" w:rsidP="00DB570D">
      <w:pPr>
        <w:tabs>
          <w:tab w:val="left" w:pos="540"/>
        </w:tabs>
        <w:ind w:firstLine="720"/>
        <w:jc w:val="both"/>
        <w:rPr>
          <w:sz w:val="28"/>
          <w:szCs w:val="28"/>
        </w:rPr>
      </w:pPr>
      <w:r w:rsidRPr="00DB570D">
        <w:rPr>
          <w:sz w:val="28"/>
          <w:szCs w:val="28"/>
        </w:rPr>
        <w:lastRenderedPageBreak/>
        <w:t>4.4. Функции, права и обязанности Управляющей компании определяются условиями договора аренды, заключаемого между аппаратом Совета депутатов внутригородского муниципального образования - городского округа Троицк в городе Москве и Управляющей компанией.</w:t>
      </w:r>
    </w:p>
    <w:p w14:paraId="7F76B9DE" w14:textId="77777777" w:rsidR="00DB570D" w:rsidRPr="00DB570D" w:rsidRDefault="00DB570D" w:rsidP="00DB570D">
      <w:pPr>
        <w:ind w:firstLine="720"/>
        <w:jc w:val="both"/>
        <w:rPr>
          <w:sz w:val="28"/>
          <w:szCs w:val="28"/>
        </w:rPr>
      </w:pPr>
      <w:r w:rsidRPr="00DB570D">
        <w:rPr>
          <w:sz w:val="28"/>
          <w:szCs w:val="28"/>
        </w:rPr>
        <w:t>4.5. Функции Управляющей компании:</w:t>
      </w:r>
    </w:p>
    <w:p w14:paraId="08C57150" w14:textId="77777777" w:rsidR="00DB570D" w:rsidRPr="00DB570D" w:rsidRDefault="00DB570D" w:rsidP="00DB570D">
      <w:pPr>
        <w:ind w:firstLine="709"/>
        <w:jc w:val="both"/>
        <w:rPr>
          <w:sz w:val="28"/>
          <w:szCs w:val="28"/>
        </w:rPr>
      </w:pPr>
      <w:r w:rsidRPr="00DB570D">
        <w:rPr>
          <w:sz w:val="28"/>
          <w:szCs w:val="28"/>
        </w:rPr>
        <w:t xml:space="preserve">- выполнение общих требований к </w:t>
      </w:r>
      <w:proofErr w:type="gramStart"/>
      <w:r w:rsidRPr="00DB570D">
        <w:rPr>
          <w:sz w:val="28"/>
          <w:szCs w:val="28"/>
        </w:rPr>
        <w:t>бизнес-инкубатору</w:t>
      </w:r>
      <w:proofErr w:type="gramEnd"/>
      <w:r w:rsidRPr="00DB570D">
        <w:rPr>
          <w:sz w:val="28"/>
          <w:szCs w:val="28"/>
        </w:rPr>
        <w:t>;</w:t>
      </w:r>
    </w:p>
    <w:p w14:paraId="1998C0B0" w14:textId="77777777" w:rsidR="00DB570D" w:rsidRPr="00DB570D" w:rsidRDefault="00DB570D" w:rsidP="00DB570D">
      <w:pPr>
        <w:ind w:firstLine="709"/>
        <w:jc w:val="both"/>
        <w:rPr>
          <w:sz w:val="28"/>
          <w:szCs w:val="28"/>
        </w:rPr>
      </w:pPr>
      <w:r w:rsidRPr="00DB570D">
        <w:rPr>
          <w:sz w:val="28"/>
          <w:szCs w:val="28"/>
        </w:rPr>
        <w:t xml:space="preserve">- управление, техническая эксплуатация и обеспечение сохранности имущества и оборудования </w:t>
      </w:r>
      <w:proofErr w:type="gramStart"/>
      <w:r w:rsidRPr="00DB570D">
        <w:rPr>
          <w:sz w:val="28"/>
          <w:szCs w:val="28"/>
        </w:rPr>
        <w:t>бизнес-инкубатора</w:t>
      </w:r>
      <w:proofErr w:type="gramEnd"/>
      <w:r w:rsidRPr="00DB570D">
        <w:rPr>
          <w:sz w:val="28"/>
          <w:szCs w:val="28"/>
        </w:rPr>
        <w:t>;</w:t>
      </w:r>
    </w:p>
    <w:p w14:paraId="1424E360" w14:textId="77777777" w:rsidR="00DB570D" w:rsidRPr="00DB570D" w:rsidRDefault="00DB570D" w:rsidP="00DB570D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DB570D">
        <w:rPr>
          <w:sz w:val="28"/>
          <w:szCs w:val="28"/>
        </w:rPr>
        <w:t>- обеспечение выполнения решений уполномоченного органа, Набл</w:t>
      </w:r>
      <w:r w:rsidRPr="00DB570D">
        <w:rPr>
          <w:sz w:val="28"/>
          <w:szCs w:val="28"/>
        </w:rPr>
        <w:t>ю</w:t>
      </w:r>
      <w:r w:rsidRPr="00DB570D">
        <w:rPr>
          <w:sz w:val="28"/>
          <w:szCs w:val="28"/>
        </w:rPr>
        <w:t xml:space="preserve">дательного совета </w:t>
      </w:r>
      <w:proofErr w:type="gramStart"/>
      <w:r w:rsidRPr="00DB570D">
        <w:rPr>
          <w:sz w:val="28"/>
          <w:szCs w:val="28"/>
        </w:rPr>
        <w:t>бизнес-инкубатора</w:t>
      </w:r>
      <w:proofErr w:type="gramEnd"/>
      <w:r w:rsidRPr="00DB570D">
        <w:rPr>
          <w:sz w:val="28"/>
          <w:szCs w:val="28"/>
        </w:rPr>
        <w:t xml:space="preserve"> и конкурсной комиссии по отбору субъектов малого предпринимательства и обязательств по договору аренды;</w:t>
      </w:r>
    </w:p>
    <w:p w14:paraId="66339FA2" w14:textId="77777777" w:rsidR="00DB570D" w:rsidRPr="00DB570D" w:rsidRDefault="00DB570D" w:rsidP="00DB570D">
      <w:pPr>
        <w:ind w:firstLine="709"/>
        <w:jc w:val="both"/>
        <w:rPr>
          <w:sz w:val="28"/>
          <w:szCs w:val="28"/>
        </w:rPr>
      </w:pPr>
      <w:r w:rsidRPr="00DB570D">
        <w:rPr>
          <w:sz w:val="28"/>
          <w:szCs w:val="28"/>
        </w:rPr>
        <w:t>-   оказание субарендаторам сервисных услуг на платной основе;</w:t>
      </w:r>
    </w:p>
    <w:p w14:paraId="657FE7CF" w14:textId="77777777" w:rsidR="00DB570D" w:rsidRPr="00DB570D" w:rsidRDefault="00DB570D" w:rsidP="00DB570D">
      <w:pPr>
        <w:ind w:firstLine="709"/>
        <w:jc w:val="both"/>
        <w:rPr>
          <w:sz w:val="28"/>
          <w:szCs w:val="28"/>
        </w:rPr>
      </w:pPr>
      <w:r w:rsidRPr="00DB570D">
        <w:rPr>
          <w:sz w:val="28"/>
          <w:szCs w:val="28"/>
        </w:rPr>
        <w:t xml:space="preserve">- заключение договоров субаренды на условиях, указанных в п.2.7 настоящего порядка, и иных договоров на оказание услуг с субъектами малого предпринимательства, отобранными по конкурсу для размещения в </w:t>
      </w:r>
      <w:proofErr w:type="gramStart"/>
      <w:r w:rsidRPr="00DB570D">
        <w:rPr>
          <w:sz w:val="28"/>
          <w:szCs w:val="28"/>
        </w:rPr>
        <w:t>бизнес-инкубаторе</w:t>
      </w:r>
      <w:proofErr w:type="gramEnd"/>
      <w:r w:rsidRPr="00DB570D">
        <w:rPr>
          <w:sz w:val="28"/>
          <w:szCs w:val="28"/>
        </w:rPr>
        <w:t>;</w:t>
      </w:r>
    </w:p>
    <w:p w14:paraId="76ECE7DB" w14:textId="77777777" w:rsidR="00DB570D" w:rsidRPr="00DB570D" w:rsidRDefault="00DB570D" w:rsidP="00DB570D">
      <w:pPr>
        <w:ind w:firstLine="709"/>
        <w:jc w:val="both"/>
        <w:rPr>
          <w:sz w:val="28"/>
          <w:szCs w:val="28"/>
        </w:rPr>
      </w:pPr>
      <w:r w:rsidRPr="00DB570D">
        <w:rPr>
          <w:sz w:val="28"/>
          <w:szCs w:val="28"/>
        </w:rPr>
        <w:t xml:space="preserve">- контроль целевого использования арендуемых субъектами малого предпринимательства помещений и оборудования; </w:t>
      </w:r>
    </w:p>
    <w:p w14:paraId="7987BFD4" w14:textId="77777777" w:rsidR="00DB570D" w:rsidRPr="00DB570D" w:rsidRDefault="00DB570D" w:rsidP="00DB570D">
      <w:pPr>
        <w:ind w:firstLine="709"/>
        <w:jc w:val="both"/>
        <w:rPr>
          <w:sz w:val="28"/>
          <w:szCs w:val="28"/>
        </w:rPr>
      </w:pPr>
      <w:r w:rsidRPr="00DB570D">
        <w:rPr>
          <w:sz w:val="28"/>
          <w:szCs w:val="28"/>
        </w:rPr>
        <w:t xml:space="preserve">- реализация следующих процессов: анализ эффективности процессов поиска, оценки перспективности и отбора проектов для размещения в </w:t>
      </w:r>
      <w:proofErr w:type="gramStart"/>
      <w:r w:rsidRPr="00DB570D">
        <w:rPr>
          <w:sz w:val="28"/>
          <w:szCs w:val="28"/>
        </w:rPr>
        <w:t>бизнес-инкубаторе</w:t>
      </w:r>
      <w:proofErr w:type="gramEnd"/>
      <w:r w:rsidRPr="00DB570D">
        <w:rPr>
          <w:sz w:val="28"/>
          <w:szCs w:val="28"/>
        </w:rPr>
        <w:t xml:space="preserve">; анализ эффективности процессов мониторинга и анализа последовательности и эффективности шагов в создании стратегии выхода резидентов бизнес-инкубатора на рынок (маркетинг, финансовое планирование, разработка технологии, создание команды), внесение рекомендаций и принятие мер, направленных на развитие проекта; анализ эффективности деятельности компаний, являвшихся резидентами </w:t>
      </w:r>
      <w:proofErr w:type="gramStart"/>
      <w:r w:rsidRPr="00DB570D">
        <w:rPr>
          <w:sz w:val="28"/>
          <w:szCs w:val="28"/>
        </w:rPr>
        <w:t>бизнес-инкубатора</w:t>
      </w:r>
      <w:proofErr w:type="gramEnd"/>
      <w:r w:rsidRPr="00DB570D">
        <w:rPr>
          <w:sz w:val="28"/>
          <w:szCs w:val="28"/>
        </w:rPr>
        <w:t>, в условиях реального рынка и оказание им консалтинговых услуг);</w:t>
      </w:r>
    </w:p>
    <w:p w14:paraId="67D73135" w14:textId="77777777" w:rsidR="00DB570D" w:rsidRPr="00DB570D" w:rsidRDefault="00DB570D" w:rsidP="00DB570D">
      <w:pPr>
        <w:ind w:firstLine="709"/>
        <w:jc w:val="both"/>
        <w:rPr>
          <w:sz w:val="28"/>
          <w:szCs w:val="28"/>
        </w:rPr>
      </w:pPr>
      <w:r w:rsidRPr="00DB570D">
        <w:rPr>
          <w:sz w:val="28"/>
          <w:szCs w:val="28"/>
        </w:rPr>
        <w:t xml:space="preserve">- рекламно-просветительская деятельность в сфере предпринимательства и повышение </w:t>
      </w:r>
      <w:proofErr w:type="gramStart"/>
      <w:r w:rsidRPr="00DB570D">
        <w:rPr>
          <w:sz w:val="28"/>
          <w:szCs w:val="28"/>
        </w:rPr>
        <w:t>бизнес-активности</w:t>
      </w:r>
      <w:proofErr w:type="gramEnd"/>
      <w:r w:rsidRPr="00DB570D">
        <w:rPr>
          <w:sz w:val="28"/>
          <w:szCs w:val="28"/>
        </w:rPr>
        <w:t xml:space="preserve"> населения;</w:t>
      </w:r>
    </w:p>
    <w:p w14:paraId="4587AE92" w14:textId="77777777" w:rsidR="00DB570D" w:rsidRPr="00DB570D" w:rsidRDefault="00DB570D" w:rsidP="00DB570D">
      <w:pPr>
        <w:ind w:firstLine="709"/>
        <w:jc w:val="both"/>
        <w:rPr>
          <w:sz w:val="28"/>
          <w:szCs w:val="28"/>
        </w:rPr>
      </w:pPr>
      <w:r w:rsidRPr="00DB570D">
        <w:rPr>
          <w:sz w:val="28"/>
          <w:szCs w:val="28"/>
        </w:rPr>
        <w:t>-  обучение основам предпринимательской деятельности и переквалификация;</w:t>
      </w:r>
    </w:p>
    <w:p w14:paraId="0140FB99" w14:textId="77777777" w:rsidR="00DB570D" w:rsidRPr="00DB570D" w:rsidRDefault="00DB570D" w:rsidP="00DB570D">
      <w:pPr>
        <w:ind w:firstLine="709"/>
        <w:jc w:val="both"/>
        <w:rPr>
          <w:sz w:val="28"/>
          <w:szCs w:val="28"/>
        </w:rPr>
      </w:pPr>
      <w:r w:rsidRPr="00DB570D">
        <w:rPr>
          <w:sz w:val="28"/>
          <w:szCs w:val="28"/>
        </w:rPr>
        <w:t xml:space="preserve">-  создание партнерской сети сервисных организаций, необходимых для деятельности резидентов </w:t>
      </w:r>
      <w:proofErr w:type="gramStart"/>
      <w:r w:rsidRPr="00DB570D">
        <w:rPr>
          <w:sz w:val="28"/>
          <w:szCs w:val="28"/>
        </w:rPr>
        <w:t>бизнес-инкубатора</w:t>
      </w:r>
      <w:proofErr w:type="gramEnd"/>
      <w:r w:rsidRPr="00DB570D">
        <w:rPr>
          <w:sz w:val="28"/>
          <w:szCs w:val="28"/>
        </w:rPr>
        <w:t>;</w:t>
      </w:r>
    </w:p>
    <w:p w14:paraId="3500C6EB" w14:textId="77777777" w:rsidR="00DB570D" w:rsidRPr="00DB570D" w:rsidRDefault="00DB570D" w:rsidP="00DB570D">
      <w:pPr>
        <w:ind w:firstLine="709"/>
        <w:jc w:val="both"/>
        <w:rPr>
          <w:sz w:val="28"/>
          <w:szCs w:val="28"/>
        </w:rPr>
      </w:pPr>
      <w:r w:rsidRPr="00DB570D">
        <w:rPr>
          <w:sz w:val="28"/>
          <w:szCs w:val="28"/>
        </w:rPr>
        <w:t>-  ведение базы данных резидентов;</w:t>
      </w:r>
    </w:p>
    <w:p w14:paraId="79DBF0E6" w14:textId="77777777" w:rsidR="00DB570D" w:rsidRPr="00DB570D" w:rsidRDefault="00DB570D" w:rsidP="00DB570D">
      <w:pPr>
        <w:ind w:firstLine="709"/>
        <w:jc w:val="both"/>
        <w:rPr>
          <w:sz w:val="28"/>
          <w:szCs w:val="28"/>
        </w:rPr>
      </w:pPr>
      <w:r w:rsidRPr="00DB570D">
        <w:rPr>
          <w:sz w:val="28"/>
          <w:szCs w:val="28"/>
        </w:rPr>
        <w:t>- взаимодействие с организациями, оказывающими государственную поддержку субъектам малого предпринимательства города Москвы;</w:t>
      </w:r>
    </w:p>
    <w:p w14:paraId="05B5907F" w14:textId="77777777" w:rsidR="00DB570D" w:rsidRPr="00DB570D" w:rsidRDefault="00DB570D" w:rsidP="00DB570D">
      <w:pPr>
        <w:ind w:firstLine="720"/>
        <w:jc w:val="both"/>
        <w:rPr>
          <w:sz w:val="28"/>
          <w:szCs w:val="28"/>
        </w:rPr>
      </w:pPr>
      <w:r w:rsidRPr="00DB570D">
        <w:rPr>
          <w:sz w:val="28"/>
          <w:szCs w:val="28"/>
        </w:rPr>
        <w:t>- взаимодействие с некоммерческими организациями города Москвы, выражающими интересы субъектов малого предпринимательства, и структурными подразделениями указанных организаций;</w:t>
      </w:r>
    </w:p>
    <w:p w14:paraId="21750745" w14:textId="77777777" w:rsidR="00DB570D" w:rsidRPr="00DB570D" w:rsidRDefault="00DB570D" w:rsidP="00DB570D">
      <w:pPr>
        <w:ind w:firstLine="720"/>
        <w:jc w:val="both"/>
        <w:rPr>
          <w:sz w:val="28"/>
          <w:szCs w:val="28"/>
        </w:rPr>
      </w:pPr>
      <w:r w:rsidRPr="00DB570D">
        <w:rPr>
          <w:sz w:val="28"/>
          <w:szCs w:val="28"/>
        </w:rPr>
        <w:t>- организация площадки для встреч субъектов малого предпринимательства;</w:t>
      </w:r>
    </w:p>
    <w:p w14:paraId="21A49F36" w14:textId="77777777" w:rsidR="00DB570D" w:rsidRPr="00DB570D" w:rsidRDefault="00DB570D" w:rsidP="00DB570D">
      <w:pPr>
        <w:ind w:firstLine="720"/>
        <w:jc w:val="both"/>
        <w:rPr>
          <w:sz w:val="28"/>
          <w:szCs w:val="28"/>
        </w:rPr>
      </w:pPr>
      <w:r w:rsidRPr="00DB570D">
        <w:rPr>
          <w:sz w:val="28"/>
          <w:szCs w:val="28"/>
        </w:rPr>
        <w:t>- работа с молодежью с целью развития молодежного предпринимательства.</w:t>
      </w:r>
    </w:p>
    <w:p w14:paraId="437C967C" w14:textId="77777777" w:rsidR="00DB570D" w:rsidRPr="00DB570D" w:rsidRDefault="00DB570D" w:rsidP="00DB570D">
      <w:pPr>
        <w:ind w:firstLine="720"/>
        <w:jc w:val="both"/>
        <w:rPr>
          <w:sz w:val="28"/>
          <w:szCs w:val="28"/>
        </w:rPr>
      </w:pPr>
      <w:r w:rsidRPr="00DB570D">
        <w:rPr>
          <w:sz w:val="28"/>
          <w:szCs w:val="28"/>
        </w:rPr>
        <w:t xml:space="preserve">Управляющая компания в </w:t>
      </w:r>
      <w:proofErr w:type="gramStart"/>
      <w:r w:rsidRPr="00DB570D">
        <w:rPr>
          <w:sz w:val="28"/>
          <w:szCs w:val="28"/>
        </w:rPr>
        <w:t>отношении</w:t>
      </w:r>
      <w:proofErr w:type="gramEnd"/>
      <w:r w:rsidRPr="00DB570D">
        <w:rPr>
          <w:sz w:val="28"/>
          <w:szCs w:val="28"/>
        </w:rPr>
        <w:t xml:space="preserve"> бизнес-инкубатора инновационного типа должна также обеспечить:</w:t>
      </w:r>
    </w:p>
    <w:p w14:paraId="1DA5F1E9" w14:textId="77777777" w:rsidR="00DB570D" w:rsidRPr="00DB570D" w:rsidRDefault="00DB570D" w:rsidP="00DB570D">
      <w:pPr>
        <w:ind w:firstLine="720"/>
        <w:jc w:val="both"/>
        <w:rPr>
          <w:sz w:val="28"/>
          <w:szCs w:val="28"/>
        </w:rPr>
      </w:pPr>
      <w:r w:rsidRPr="00DB570D">
        <w:rPr>
          <w:sz w:val="28"/>
          <w:szCs w:val="28"/>
        </w:rPr>
        <w:lastRenderedPageBreak/>
        <w:t>-  оценку перспективности проектов с точки зрения их готовности к реализации;</w:t>
      </w:r>
    </w:p>
    <w:p w14:paraId="023E297A" w14:textId="77777777" w:rsidR="00DB570D" w:rsidRPr="00DB570D" w:rsidRDefault="00DB570D" w:rsidP="00DB570D">
      <w:pPr>
        <w:ind w:firstLine="720"/>
        <w:jc w:val="both"/>
        <w:rPr>
          <w:sz w:val="28"/>
          <w:szCs w:val="28"/>
        </w:rPr>
      </w:pPr>
      <w:r w:rsidRPr="00DB570D">
        <w:rPr>
          <w:sz w:val="28"/>
          <w:szCs w:val="28"/>
        </w:rPr>
        <w:t>- мониторинг развития проекта, внесения рекомендаций и принятия мер, направленных на развитие проекта;</w:t>
      </w:r>
    </w:p>
    <w:p w14:paraId="25C9D8C8" w14:textId="77777777" w:rsidR="00DB570D" w:rsidRPr="00DB570D" w:rsidRDefault="00DB570D" w:rsidP="00DB570D">
      <w:pPr>
        <w:ind w:firstLine="720"/>
        <w:jc w:val="both"/>
        <w:rPr>
          <w:sz w:val="28"/>
          <w:szCs w:val="28"/>
        </w:rPr>
      </w:pPr>
      <w:r w:rsidRPr="00DB570D">
        <w:rPr>
          <w:sz w:val="28"/>
          <w:szCs w:val="28"/>
        </w:rPr>
        <w:t>- взаимодействие с авторами научно-исследовательских работ, научно-исследовательских и опытно-конструкторских разработок и обладателями патентов на изобретения, полезные модели, промышленные образцы.</w:t>
      </w:r>
    </w:p>
    <w:p w14:paraId="4B8E319F" w14:textId="77777777" w:rsidR="00DB570D" w:rsidRPr="00DB570D" w:rsidRDefault="00DB570D" w:rsidP="00DB570D">
      <w:pPr>
        <w:ind w:firstLine="720"/>
        <w:jc w:val="both"/>
        <w:rPr>
          <w:sz w:val="28"/>
          <w:szCs w:val="28"/>
        </w:rPr>
      </w:pPr>
      <w:r w:rsidRPr="00DB570D">
        <w:rPr>
          <w:sz w:val="28"/>
          <w:szCs w:val="28"/>
        </w:rPr>
        <w:t xml:space="preserve">4.6. Управляющая компания производит оплату аренды земельного участка под </w:t>
      </w:r>
      <w:proofErr w:type="gramStart"/>
      <w:r w:rsidRPr="00DB570D">
        <w:rPr>
          <w:sz w:val="28"/>
          <w:szCs w:val="28"/>
        </w:rPr>
        <w:t>бизнес-инкубатором</w:t>
      </w:r>
      <w:proofErr w:type="gramEnd"/>
      <w:r w:rsidRPr="00DB570D">
        <w:rPr>
          <w:sz w:val="28"/>
          <w:szCs w:val="28"/>
        </w:rPr>
        <w:t>, аренды помещения и аренды имущества бизнес-инкубатора.</w:t>
      </w:r>
    </w:p>
    <w:p w14:paraId="29127DC0" w14:textId="77777777" w:rsidR="00DB570D" w:rsidRPr="00DB570D" w:rsidRDefault="00DB570D" w:rsidP="00DB570D">
      <w:pPr>
        <w:ind w:firstLine="720"/>
        <w:jc w:val="both"/>
        <w:rPr>
          <w:sz w:val="28"/>
          <w:szCs w:val="28"/>
        </w:rPr>
      </w:pPr>
      <w:r w:rsidRPr="00DB570D">
        <w:rPr>
          <w:sz w:val="28"/>
          <w:szCs w:val="28"/>
        </w:rPr>
        <w:t xml:space="preserve">4.7. Арендная плата за земельный участок устанавливается в </w:t>
      </w:r>
      <w:proofErr w:type="gramStart"/>
      <w:r w:rsidRPr="00DB570D">
        <w:rPr>
          <w:sz w:val="28"/>
          <w:szCs w:val="28"/>
        </w:rPr>
        <w:t>соответствии</w:t>
      </w:r>
      <w:proofErr w:type="gramEnd"/>
      <w:r w:rsidRPr="00DB570D">
        <w:rPr>
          <w:sz w:val="28"/>
          <w:szCs w:val="28"/>
        </w:rPr>
        <w:t xml:space="preserve"> с   действующим законодательством.</w:t>
      </w:r>
    </w:p>
    <w:p w14:paraId="456EF22F" w14:textId="77777777" w:rsidR="00DB570D" w:rsidRPr="00DB570D" w:rsidRDefault="00DB570D" w:rsidP="00DB570D">
      <w:pPr>
        <w:ind w:firstLine="708"/>
        <w:jc w:val="both"/>
        <w:rPr>
          <w:sz w:val="28"/>
          <w:szCs w:val="28"/>
        </w:rPr>
      </w:pPr>
      <w:r w:rsidRPr="00DB570D">
        <w:rPr>
          <w:sz w:val="28"/>
          <w:szCs w:val="28"/>
        </w:rPr>
        <w:t>4.8. Арендная плата для Управляющей компании определяется по результатам торгов, предусмотренных п. 4.2 настоящего Порядка.</w:t>
      </w:r>
    </w:p>
    <w:p w14:paraId="4C4DE132" w14:textId="77777777" w:rsidR="00DB570D" w:rsidRPr="00DB570D" w:rsidRDefault="00DB570D" w:rsidP="00DB570D">
      <w:pPr>
        <w:tabs>
          <w:tab w:val="left" w:pos="540"/>
        </w:tabs>
        <w:ind w:firstLine="720"/>
        <w:jc w:val="both"/>
        <w:rPr>
          <w:sz w:val="28"/>
          <w:szCs w:val="28"/>
        </w:rPr>
      </w:pPr>
      <w:r w:rsidRPr="00DB570D">
        <w:rPr>
          <w:sz w:val="28"/>
          <w:szCs w:val="28"/>
        </w:rPr>
        <w:t>4.9. Размер арендной платы за недвижимое имущество для каждого субарендатора устанавлив</w:t>
      </w:r>
      <w:r w:rsidRPr="00DB570D">
        <w:rPr>
          <w:sz w:val="28"/>
          <w:szCs w:val="28"/>
        </w:rPr>
        <w:t>а</w:t>
      </w:r>
      <w:r w:rsidRPr="00DB570D">
        <w:rPr>
          <w:sz w:val="28"/>
          <w:szCs w:val="28"/>
        </w:rPr>
        <w:t xml:space="preserve">ется </w:t>
      </w:r>
      <w:bookmarkStart w:id="2" w:name="OLE_LINK1"/>
      <w:r w:rsidRPr="00DB570D">
        <w:rPr>
          <w:sz w:val="28"/>
          <w:szCs w:val="28"/>
        </w:rPr>
        <w:t xml:space="preserve">в </w:t>
      </w:r>
      <w:proofErr w:type="gramStart"/>
      <w:r w:rsidRPr="00DB570D">
        <w:rPr>
          <w:sz w:val="28"/>
          <w:szCs w:val="28"/>
        </w:rPr>
        <w:t>соответствии</w:t>
      </w:r>
      <w:proofErr w:type="gramEnd"/>
      <w:r w:rsidRPr="00DB570D">
        <w:rPr>
          <w:sz w:val="28"/>
          <w:szCs w:val="28"/>
        </w:rPr>
        <w:t xml:space="preserve"> с п.2.7 настоящего Порядка, исходя из размера площади предоставленного ему в субаренду помещ</w:t>
      </w:r>
      <w:r w:rsidRPr="00DB570D">
        <w:rPr>
          <w:sz w:val="28"/>
          <w:szCs w:val="28"/>
        </w:rPr>
        <w:t>е</w:t>
      </w:r>
      <w:r w:rsidRPr="00DB570D">
        <w:rPr>
          <w:sz w:val="28"/>
          <w:szCs w:val="28"/>
        </w:rPr>
        <w:t>ния бизнес-инкубатора и коэффициента мест общего пользования по зданию бизнес-инкубатора (пропорционально площади помещения, занимаемого субарендатором). В площадь мест общего пользования включаются площади коридоров, холлов, лестничных пролетов, технических помещений и т.п.</w:t>
      </w:r>
    </w:p>
    <w:bookmarkEnd w:id="2"/>
    <w:p w14:paraId="62C5191F" w14:textId="77777777" w:rsidR="00DB570D" w:rsidRPr="00DB570D" w:rsidRDefault="00DB570D" w:rsidP="00DB570D">
      <w:pPr>
        <w:tabs>
          <w:tab w:val="left" w:pos="540"/>
        </w:tabs>
        <w:ind w:firstLine="720"/>
        <w:jc w:val="both"/>
        <w:rPr>
          <w:color w:val="800000"/>
          <w:sz w:val="28"/>
          <w:szCs w:val="28"/>
        </w:rPr>
      </w:pPr>
      <w:r w:rsidRPr="00DB570D">
        <w:rPr>
          <w:sz w:val="28"/>
          <w:szCs w:val="28"/>
        </w:rPr>
        <w:t>4.10. Управляющая компания осуществляет сбор арендной платы с субарендаторов.</w:t>
      </w:r>
    </w:p>
    <w:p w14:paraId="3E61B1EC" w14:textId="77777777" w:rsidR="00DB570D" w:rsidRPr="00DB570D" w:rsidRDefault="00DB570D" w:rsidP="00DB570D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DB570D">
        <w:rPr>
          <w:sz w:val="28"/>
          <w:szCs w:val="28"/>
        </w:rPr>
        <w:t xml:space="preserve">4.11. Управляющая компания производит сбор и централизованную оплату коммунальных платежей по договорам с коммунальными предприятиями. </w:t>
      </w:r>
    </w:p>
    <w:p w14:paraId="44F387A5" w14:textId="77777777" w:rsidR="00DB570D" w:rsidRPr="00DB570D" w:rsidRDefault="00DB570D" w:rsidP="00DB570D">
      <w:pPr>
        <w:tabs>
          <w:tab w:val="left" w:pos="540"/>
        </w:tabs>
        <w:ind w:firstLine="720"/>
        <w:jc w:val="both"/>
        <w:rPr>
          <w:sz w:val="28"/>
          <w:szCs w:val="28"/>
        </w:rPr>
      </w:pPr>
      <w:r w:rsidRPr="00DB570D">
        <w:rPr>
          <w:sz w:val="28"/>
          <w:szCs w:val="28"/>
        </w:rPr>
        <w:t>4.12. Управляющая компания осуществляет техническую эксплуат</w:t>
      </w:r>
      <w:r w:rsidRPr="00DB570D">
        <w:rPr>
          <w:sz w:val="28"/>
          <w:szCs w:val="28"/>
        </w:rPr>
        <w:t>а</w:t>
      </w:r>
      <w:r w:rsidRPr="00DB570D">
        <w:rPr>
          <w:sz w:val="28"/>
          <w:szCs w:val="28"/>
        </w:rPr>
        <w:t xml:space="preserve">цию административного помещения (здания) </w:t>
      </w:r>
      <w:proofErr w:type="gramStart"/>
      <w:r w:rsidRPr="00DB570D">
        <w:rPr>
          <w:sz w:val="28"/>
          <w:szCs w:val="28"/>
        </w:rPr>
        <w:t>бизнес-инкубатора</w:t>
      </w:r>
      <w:proofErr w:type="gramEnd"/>
      <w:r w:rsidRPr="00DB570D">
        <w:rPr>
          <w:sz w:val="28"/>
          <w:szCs w:val="28"/>
        </w:rPr>
        <w:t xml:space="preserve"> в целом, включая хозяйственное обслуживание и охрану помещений и оборудования бизнес-инкубатора, организацию деятельности администрации бизнес-инкубатора (сотрудников), а также обслуживание прилегающей территории в соответствии с договором аренды.</w:t>
      </w:r>
    </w:p>
    <w:p w14:paraId="4DA7A7C5" w14:textId="77777777" w:rsidR="00DB570D" w:rsidRPr="00DB570D" w:rsidRDefault="00DB570D" w:rsidP="00DB570D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DB570D">
        <w:rPr>
          <w:sz w:val="28"/>
          <w:szCs w:val="28"/>
        </w:rPr>
        <w:t>Затраты Управляющей компании, связанные с технич</w:t>
      </w:r>
      <w:r w:rsidRPr="00DB570D">
        <w:rPr>
          <w:sz w:val="28"/>
          <w:szCs w:val="28"/>
        </w:rPr>
        <w:t>е</w:t>
      </w:r>
      <w:r w:rsidRPr="00DB570D">
        <w:rPr>
          <w:sz w:val="28"/>
          <w:szCs w:val="28"/>
        </w:rPr>
        <w:t xml:space="preserve">ской эксплуатацией административного помещения (здания) </w:t>
      </w:r>
      <w:proofErr w:type="gramStart"/>
      <w:r w:rsidRPr="00DB570D">
        <w:rPr>
          <w:sz w:val="28"/>
          <w:szCs w:val="28"/>
        </w:rPr>
        <w:t>бизнес-инкубатора</w:t>
      </w:r>
      <w:proofErr w:type="gramEnd"/>
      <w:r w:rsidRPr="00DB570D">
        <w:rPr>
          <w:sz w:val="28"/>
          <w:szCs w:val="28"/>
        </w:rPr>
        <w:t xml:space="preserve"> и обслуживанием прилегающей территории, включая коммунальные услуги, услуги связи и пр., подлежат возмещению субарендаторами в соответствии с Договором на оказание услуг, который з</w:t>
      </w:r>
      <w:r w:rsidRPr="00DB570D">
        <w:rPr>
          <w:sz w:val="28"/>
          <w:szCs w:val="28"/>
        </w:rPr>
        <w:t>а</w:t>
      </w:r>
      <w:r w:rsidRPr="00DB570D">
        <w:rPr>
          <w:sz w:val="28"/>
          <w:szCs w:val="28"/>
        </w:rPr>
        <w:t>ключается с субарендаторами одновременно с договором субаренды.</w:t>
      </w:r>
    </w:p>
    <w:p w14:paraId="33DC20CF" w14:textId="77777777" w:rsidR="00DB570D" w:rsidRPr="00DB570D" w:rsidRDefault="00DB570D" w:rsidP="00DB570D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DB570D">
        <w:rPr>
          <w:sz w:val="28"/>
          <w:szCs w:val="28"/>
        </w:rPr>
        <w:t xml:space="preserve">Размер возмещения для каждого субарендатора определяется исходя из размера площади предоставленного ему в субаренду помещения </w:t>
      </w:r>
      <w:proofErr w:type="gramStart"/>
      <w:r w:rsidRPr="00DB570D">
        <w:rPr>
          <w:sz w:val="28"/>
          <w:szCs w:val="28"/>
        </w:rPr>
        <w:t>бизнес-инкубатора</w:t>
      </w:r>
      <w:proofErr w:type="gramEnd"/>
      <w:r w:rsidRPr="00DB570D">
        <w:rPr>
          <w:sz w:val="28"/>
          <w:szCs w:val="28"/>
        </w:rPr>
        <w:t xml:space="preserve"> и коэффициента мест общего пользования по зданию бизнес-инкубатора (пропорционально площади помещения, занимаемого субаренд</w:t>
      </w:r>
      <w:r w:rsidRPr="00DB570D">
        <w:rPr>
          <w:sz w:val="28"/>
          <w:szCs w:val="28"/>
        </w:rPr>
        <w:t>а</w:t>
      </w:r>
      <w:r w:rsidRPr="00DB570D">
        <w:rPr>
          <w:sz w:val="28"/>
          <w:szCs w:val="28"/>
        </w:rPr>
        <w:t>тором).</w:t>
      </w:r>
    </w:p>
    <w:p w14:paraId="1EE382C9" w14:textId="77777777" w:rsidR="00DB570D" w:rsidRPr="00DB570D" w:rsidRDefault="00DB570D" w:rsidP="00DB570D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DB570D">
        <w:rPr>
          <w:sz w:val="28"/>
          <w:szCs w:val="28"/>
        </w:rPr>
        <w:t xml:space="preserve">Управляющая компания обеспечивает доступ субарендаторов к </w:t>
      </w:r>
      <w:proofErr w:type="gramStart"/>
      <w:r w:rsidRPr="00DB570D">
        <w:rPr>
          <w:sz w:val="28"/>
          <w:szCs w:val="28"/>
        </w:rPr>
        <w:t>тел</w:t>
      </w:r>
      <w:r w:rsidRPr="00DB570D">
        <w:rPr>
          <w:sz w:val="28"/>
          <w:szCs w:val="28"/>
        </w:rPr>
        <w:t>е</w:t>
      </w:r>
      <w:r w:rsidRPr="00DB570D">
        <w:rPr>
          <w:sz w:val="28"/>
          <w:szCs w:val="28"/>
        </w:rPr>
        <w:t>фонной</w:t>
      </w:r>
      <w:proofErr w:type="gramEnd"/>
      <w:r w:rsidRPr="00DB570D">
        <w:rPr>
          <w:sz w:val="28"/>
          <w:szCs w:val="28"/>
        </w:rPr>
        <w:t xml:space="preserve"> связи и интернет-каналу. Порядок оплаты за телефонную связь и пользование интернет-каналом закрепляется в </w:t>
      </w:r>
      <w:proofErr w:type="gramStart"/>
      <w:r w:rsidRPr="00DB570D">
        <w:rPr>
          <w:sz w:val="28"/>
          <w:szCs w:val="28"/>
        </w:rPr>
        <w:t>Договоре</w:t>
      </w:r>
      <w:proofErr w:type="gramEnd"/>
      <w:r w:rsidRPr="00DB570D">
        <w:rPr>
          <w:sz w:val="28"/>
          <w:szCs w:val="28"/>
        </w:rPr>
        <w:t xml:space="preserve"> на оказание услуг.</w:t>
      </w:r>
    </w:p>
    <w:p w14:paraId="191D2DD7" w14:textId="77777777" w:rsidR="00DB570D" w:rsidRPr="00DB570D" w:rsidRDefault="00DB570D" w:rsidP="00DB570D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DB570D">
        <w:rPr>
          <w:sz w:val="28"/>
          <w:szCs w:val="28"/>
        </w:rPr>
        <w:lastRenderedPageBreak/>
        <w:t>Нарушение субарендатором условий Договора на оказание услуг (с</w:t>
      </w:r>
      <w:r w:rsidRPr="00DB570D">
        <w:rPr>
          <w:sz w:val="28"/>
          <w:szCs w:val="28"/>
        </w:rPr>
        <w:t>у</w:t>
      </w:r>
      <w:r w:rsidRPr="00DB570D">
        <w:rPr>
          <w:sz w:val="28"/>
          <w:szCs w:val="28"/>
        </w:rPr>
        <w:t>щественное или неоднократное) является основанием для расторжения дог</w:t>
      </w:r>
      <w:r w:rsidRPr="00DB570D">
        <w:rPr>
          <w:sz w:val="28"/>
          <w:szCs w:val="28"/>
        </w:rPr>
        <w:t>о</w:t>
      </w:r>
      <w:r w:rsidRPr="00DB570D">
        <w:rPr>
          <w:sz w:val="28"/>
          <w:szCs w:val="28"/>
        </w:rPr>
        <w:t>вора субаренды.</w:t>
      </w:r>
    </w:p>
    <w:p w14:paraId="0F745C43" w14:textId="77777777" w:rsidR="00DB570D" w:rsidRPr="00DB570D" w:rsidRDefault="00DB570D" w:rsidP="00DB570D">
      <w:pPr>
        <w:ind w:firstLine="720"/>
        <w:jc w:val="both"/>
        <w:rPr>
          <w:sz w:val="28"/>
          <w:szCs w:val="28"/>
        </w:rPr>
      </w:pPr>
      <w:r w:rsidRPr="00DB570D">
        <w:rPr>
          <w:sz w:val="28"/>
          <w:szCs w:val="28"/>
        </w:rPr>
        <w:t xml:space="preserve">4.13. Управляющая компания вправе участвовать в целевых программах, грантах и других мероприятиях, организуемых на </w:t>
      </w:r>
      <w:proofErr w:type="gramStart"/>
      <w:r w:rsidRPr="00DB570D">
        <w:rPr>
          <w:sz w:val="28"/>
          <w:szCs w:val="28"/>
        </w:rPr>
        <w:t>федеральном</w:t>
      </w:r>
      <w:proofErr w:type="gramEnd"/>
      <w:r w:rsidRPr="00DB570D">
        <w:rPr>
          <w:sz w:val="28"/>
          <w:szCs w:val="28"/>
        </w:rPr>
        <w:t>, региональном и муниципальном уровнях в целях поддержки малого предпринимательства.</w:t>
      </w:r>
    </w:p>
    <w:p w14:paraId="7E0430EE" w14:textId="77777777" w:rsidR="00DB570D" w:rsidRPr="00DB570D" w:rsidRDefault="00DB570D" w:rsidP="00DB570D">
      <w:pPr>
        <w:tabs>
          <w:tab w:val="left" w:pos="900"/>
        </w:tabs>
        <w:ind w:firstLine="720"/>
        <w:jc w:val="both"/>
        <w:rPr>
          <w:sz w:val="28"/>
          <w:szCs w:val="28"/>
        </w:rPr>
      </w:pPr>
      <w:r w:rsidRPr="00DB570D">
        <w:rPr>
          <w:sz w:val="28"/>
          <w:szCs w:val="28"/>
        </w:rPr>
        <w:t xml:space="preserve">4.14. Управляющая компания, выбранная для осуществления деятельности </w:t>
      </w:r>
      <w:proofErr w:type="gramStart"/>
      <w:r w:rsidRPr="00DB570D">
        <w:rPr>
          <w:sz w:val="28"/>
          <w:szCs w:val="28"/>
        </w:rPr>
        <w:t>бизнес-инкубатора</w:t>
      </w:r>
      <w:proofErr w:type="gramEnd"/>
      <w:r w:rsidRPr="00DB570D">
        <w:rPr>
          <w:sz w:val="28"/>
          <w:szCs w:val="28"/>
        </w:rPr>
        <w:t xml:space="preserve">, обеспечивает разработку и наличие следующих документов: </w:t>
      </w:r>
    </w:p>
    <w:p w14:paraId="01D61C51" w14:textId="77777777" w:rsidR="00DB570D" w:rsidRPr="00DB570D" w:rsidRDefault="00DB570D" w:rsidP="00DB570D">
      <w:pPr>
        <w:tabs>
          <w:tab w:val="left" w:pos="900"/>
        </w:tabs>
        <w:ind w:left="720"/>
        <w:jc w:val="both"/>
        <w:rPr>
          <w:sz w:val="28"/>
          <w:szCs w:val="28"/>
        </w:rPr>
      </w:pPr>
      <w:r w:rsidRPr="00DB570D">
        <w:rPr>
          <w:sz w:val="28"/>
          <w:szCs w:val="28"/>
        </w:rPr>
        <w:t xml:space="preserve">4.14.1. Положение о </w:t>
      </w:r>
      <w:proofErr w:type="gramStart"/>
      <w:r w:rsidRPr="00DB570D">
        <w:rPr>
          <w:sz w:val="28"/>
          <w:szCs w:val="28"/>
        </w:rPr>
        <w:t>бизнес-инкубаторе</w:t>
      </w:r>
      <w:proofErr w:type="gramEnd"/>
      <w:r w:rsidRPr="00DB570D">
        <w:rPr>
          <w:sz w:val="28"/>
          <w:szCs w:val="28"/>
        </w:rPr>
        <w:t>, включающее разделы:</w:t>
      </w:r>
    </w:p>
    <w:p w14:paraId="0E08FAAA" w14:textId="77777777" w:rsidR="00DB570D" w:rsidRPr="00DB570D" w:rsidRDefault="00DB570D" w:rsidP="00DB570D">
      <w:pPr>
        <w:numPr>
          <w:ilvl w:val="1"/>
          <w:numId w:val="27"/>
        </w:numPr>
        <w:tabs>
          <w:tab w:val="clear" w:pos="2160"/>
          <w:tab w:val="num" w:pos="0"/>
          <w:tab w:val="left" w:pos="900"/>
        </w:tabs>
        <w:ind w:left="0" w:firstLine="720"/>
        <w:jc w:val="both"/>
        <w:rPr>
          <w:sz w:val="28"/>
          <w:szCs w:val="28"/>
        </w:rPr>
      </w:pPr>
      <w:r w:rsidRPr="00DB570D">
        <w:rPr>
          <w:sz w:val="28"/>
          <w:szCs w:val="28"/>
        </w:rPr>
        <w:t xml:space="preserve"> общие положения;</w:t>
      </w:r>
    </w:p>
    <w:p w14:paraId="0984F7D2" w14:textId="77777777" w:rsidR="00DB570D" w:rsidRPr="00DB570D" w:rsidRDefault="00DB570D" w:rsidP="00DB570D">
      <w:pPr>
        <w:numPr>
          <w:ilvl w:val="1"/>
          <w:numId w:val="27"/>
        </w:numPr>
        <w:tabs>
          <w:tab w:val="clear" w:pos="2160"/>
          <w:tab w:val="num" w:pos="0"/>
          <w:tab w:val="left" w:pos="900"/>
        </w:tabs>
        <w:ind w:left="0" w:firstLine="720"/>
        <w:jc w:val="both"/>
        <w:rPr>
          <w:sz w:val="28"/>
          <w:szCs w:val="28"/>
        </w:rPr>
      </w:pPr>
      <w:r w:rsidRPr="00DB570D">
        <w:rPr>
          <w:sz w:val="28"/>
          <w:szCs w:val="28"/>
        </w:rPr>
        <w:t xml:space="preserve"> цели и задачи </w:t>
      </w:r>
      <w:proofErr w:type="gramStart"/>
      <w:r w:rsidRPr="00DB570D">
        <w:rPr>
          <w:sz w:val="28"/>
          <w:szCs w:val="28"/>
        </w:rPr>
        <w:t>бизнес-инкубатора</w:t>
      </w:r>
      <w:proofErr w:type="gramEnd"/>
      <w:r w:rsidRPr="00DB570D">
        <w:rPr>
          <w:sz w:val="28"/>
          <w:szCs w:val="28"/>
        </w:rPr>
        <w:t>;</w:t>
      </w:r>
    </w:p>
    <w:p w14:paraId="4D23F646" w14:textId="77777777" w:rsidR="00DB570D" w:rsidRPr="00DB570D" w:rsidRDefault="00DB570D" w:rsidP="00DB570D">
      <w:pPr>
        <w:numPr>
          <w:ilvl w:val="1"/>
          <w:numId w:val="27"/>
        </w:numPr>
        <w:tabs>
          <w:tab w:val="clear" w:pos="2160"/>
          <w:tab w:val="num" w:pos="0"/>
          <w:tab w:val="left" w:pos="900"/>
        </w:tabs>
        <w:ind w:left="0" w:firstLine="720"/>
        <w:jc w:val="both"/>
        <w:rPr>
          <w:sz w:val="28"/>
          <w:szCs w:val="28"/>
        </w:rPr>
      </w:pPr>
      <w:r w:rsidRPr="00DB570D">
        <w:rPr>
          <w:sz w:val="28"/>
          <w:szCs w:val="28"/>
        </w:rPr>
        <w:t xml:space="preserve"> виды деятельности и услуги;</w:t>
      </w:r>
    </w:p>
    <w:p w14:paraId="77ABC41A" w14:textId="77777777" w:rsidR="00DB570D" w:rsidRPr="00DB570D" w:rsidRDefault="00DB570D" w:rsidP="00DB570D">
      <w:pPr>
        <w:numPr>
          <w:ilvl w:val="1"/>
          <w:numId w:val="27"/>
        </w:numPr>
        <w:tabs>
          <w:tab w:val="clear" w:pos="2160"/>
          <w:tab w:val="num" w:pos="0"/>
          <w:tab w:val="left" w:pos="900"/>
        </w:tabs>
        <w:ind w:left="0" w:firstLine="720"/>
        <w:jc w:val="both"/>
        <w:rPr>
          <w:sz w:val="28"/>
          <w:szCs w:val="28"/>
        </w:rPr>
      </w:pPr>
      <w:r w:rsidRPr="00DB570D">
        <w:rPr>
          <w:sz w:val="28"/>
          <w:szCs w:val="28"/>
        </w:rPr>
        <w:t xml:space="preserve"> основания и порядок предоставления нежилых помещений субъектам малого предпринимательства;</w:t>
      </w:r>
    </w:p>
    <w:p w14:paraId="138F1022" w14:textId="77777777" w:rsidR="00DB570D" w:rsidRPr="00DB570D" w:rsidRDefault="00DB570D" w:rsidP="00DB570D">
      <w:pPr>
        <w:numPr>
          <w:ilvl w:val="1"/>
          <w:numId w:val="27"/>
        </w:numPr>
        <w:tabs>
          <w:tab w:val="clear" w:pos="2160"/>
          <w:tab w:val="num" w:pos="0"/>
          <w:tab w:val="left" w:pos="900"/>
        </w:tabs>
        <w:ind w:left="0" w:firstLine="720"/>
        <w:jc w:val="both"/>
        <w:rPr>
          <w:sz w:val="28"/>
          <w:szCs w:val="28"/>
        </w:rPr>
      </w:pPr>
      <w:r w:rsidRPr="00DB570D">
        <w:rPr>
          <w:sz w:val="28"/>
          <w:szCs w:val="28"/>
        </w:rPr>
        <w:t xml:space="preserve"> порядок оказания услуг;</w:t>
      </w:r>
    </w:p>
    <w:p w14:paraId="726AB766" w14:textId="77777777" w:rsidR="00DB570D" w:rsidRPr="00DB570D" w:rsidRDefault="00DB570D" w:rsidP="00DB570D">
      <w:pPr>
        <w:numPr>
          <w:ilvl w:val="1"/>
          <w:numId w:val="26"/>
        </w:numPr>
        <w:tabs>
          <w:tab w:val="clear" w:pos="2160"/>
          <w:tab w:val="num" w:pos="0"/>
          <w:tab w:val="left" w:pos="900"/>
        </w:tabs>
        <w:ind w:left="0" w:firstLine="720"/>
        <w:jc w:val="both"/>
        <w:rPr>
          <w:sz w:val="28"/>
          <w:szCs w:val="28"/>
        </w:rPr>
      </w:pPr>
      <w:r w:rsidRPr="00DB570D">
        <w:rPr>
          <w:sz w:val="28"/>
          <w:szCs w:val="28"/>
        </w:rPr>
        <w:t xml:space="preserve"> каталог услуг </w:t>
      </w:r>
      <w:proofErr w:type="gramStart"/>
      <w:r w:rsidRPr="00DB570D">
        <w:rPr>
          <w:sz w:val="28"/>
          <w:szCs w:val="28"/>
        </w:rPr>
        <w:t>бизнес-инкубатора</w:t>
      </w:r>
      <w:proofErr w:type="gramEnd"/>
      <w:r w:rsidRPr="00DB570D">
        <w:rPr>
          <w:sz w:val="28"/>
          <w:szCs w:val="28"/>
        </w:rPr>
        <w:t>;</w:t>
      </w:r>
    </w:p>
    <w:p w14:paraId="030AB619" w14:textId="77777777" w:rsidR="00DB570D" w:rsidRPr="00DB570D" w:rsidRDefault="00DB570D" w:rsidP="00DB570D">
      <w:pPr>
        <w:numPr>
          <w:ilvl w:val="2"/>
          <w:numId w:val="35"/>
        </w:numPr>
        <w:tabs>
          <w:tab w:val="left" w:pos="900"/>
        </w:tabs>
        <w:ind w:left="0" w:firstLine="720"/>
        <w:jc w:val="both"/>
        <w:rPr>
          <w:sz w:val="28"/>
          <w:szCs w:val="28"/>
        </w:rPr>
      </w:pPr>
      <w:r w:rsidRPr="00DB570D">
        <w:rPr>
          <w:sz w:val="28"/>
          <w:szCs w:val="28"/>
        </w:rPr>
        <w:t xml:space="preserve">Критерии результативности </w:t>
      </w:r>
      <w:proofErr w:type="gramStart"/>
      <w:r w:rsidRPr="00DB570D">
        <w:rPr>
          <w:sz w:val="28"/>
          <w:szCs w:val="28"/>
        </w:rPr>
        <w:t>бизнес-инкубатора</w:t>
      </w:r>
      <w:proofErr w:type="gramEnd"/>
      <w:r w:rsidRPr="00DB570D">
        <w:rPr>
          <w:sz w:val="28"/>
          <w:szCs w:val="28"/>
        </w:rPr>
        <w:t>, включая оценку удовлетворенности субъектов малого предпринимательства;</w:t>
      </w:r>
    </w:p>
    <w:p w14:paraId="4CF8A217" w14:textId="77777777" w:rsidR="00DB570D" w:rsidRPr="00DB570D" w:rsidRDefault="00DB570D" w:rsidP="00DB570D">
      <w:pPr>
        <w:numPr>
          <w:ilvl w:val="2"/>
          <w:numId w:val="35"/>
        </w:numPr>
        <w:tabs>
          <w:tab w:val="left" w:pos="900"/>
        </w:tabs>
        <w:ind w:left="0" w:firstLine="720"/>
        <w:jc w:val="both"/>
        <w:rPr>
          <w:sz w:val="28"/>
          <w:szCs w:val="28"/>
        </w:rPr>
      </w:pPr>
      <w:r w:rsidRPr="00DB570D">
        <w:rPr>
          <w:sz w:val="28"/>
          <w:szCs w:val="28"/>
        </w:rPr>
        <w:t xml:space="preserve">Разработанную систему мониторинга </w:t>
      </w:r>
      <w:proofErr w:type="gramStart"/>
      <w:r w:rsidRPr="00DB570D">
        <w:rPr>
          <w:sz w:val="28"/>
          <w:szCs w:val="28"/>
        </w:rPr>
        <w:t>бизнес-инкубатора</w:t>
      </w:r>
      <w:proofErr w:type="gramEnd"/>
      <w:r w:rsidRPr="00DB570D">
        <w:rPr>
          <w:sz w:val="28"/>
          <w:szCs w:val="28"/>
        </w:rPr>
        <w:t>.</w:t>
      </w:r>
    </w:p>
    <w:p w14:paraId="796F315C" w14:textId="77777777" w:rsidR="00DB570D" w:rsidRPr="00DB570D" w:rsidRDefault="00DB570D" w:rsidP="00DB570D">
      <w:pPr>
        <w:ind w:firstLine="708"/>
        <w:jc w:val="both"/>
        <w:rPr>
          <w:bCs/>
          <w:sz w:val="28"/>
          <w:szCs w:val="28"/>
        </w:rPr>
      </w:pPr>
      <w:r w:rsidRPr="00DB570D">
        <w:rPr>
          <w:bCs/>
          <w:sz w:val="28"/>
          <w:szCs w:val="28"/>
        </w:rPr>
        <w:t xml:space="preserve">4.15. Управляющая компания ежегодно, </w:t>
      </w:r>
      <w:r w:rsidRPr="00DB570D">
        <w:rPr>
          <w:sz w:val="28"/>
          <w:szCs w:val="28"/>
        </w:rPr>
        <w:t>не позднее 15 декабря текущего года,</w:t>
      </w:r>
      <w:r w:rsidRPr="00DB570D">
        <w:rPr>
          <w:bCs/>
          <w:sz w:val="28"/>
          <w:szCs w:val="28"/>
        </w:rPr>
        <w:t xml:space="preserve"> предоставляет отчет о деятельности </w:t>
      </w:r>
      <w:proofErr w:type="gramStart"/>
      <w:r w:rsidRPr="00DB570D">
        <w:rPr>
          <w:bCs/>
          <w:sz w:val="28"/>
          <w:szCs w:val="28"/>
        </w:rPr>
        <w:t>бизнес-инкубатора</w:t>
      </w:r>
      <w:proofErr w:type="gramEnd"/>
      <w:r w:rsidRPr="00DB570D">
        <w:rPr>
          <w:bCs/>
          <w:sz w:val="28"/>
          <w:szCs w:val="28"/>
        </w:rPr>
        <w:t xml:space="preserve"> в а</w:t>
      </w:r>
      <w:r w:rsidRPr="00DB570D">
        <w:rPr>
          <w:sz w:val="28"/>
          <w:szCs w:val="28"/>
        </w:rPr>
        <w:t>ппарат Совета депутатов внутригородского муниципального образования - городского округа Троицк в городе Москве.</w:t>
      </w:r>
      <w:r w:rsidRPr="00DB570D">
        <w:rPr>
          <w:bCs/>
          <w:sz w:val="28"/>
          <w:szCs w:val="28"/>
        </w:rPr>
        <w:t xml:space="preserve"> Отчет должен содержать следующую обязательную информацию:</w:t>
      </w:r>
    </w:p>
    <w:p w14:paraId="39C58192" w14:textId="77777777" w:rsidR="00DB570D" w:rsidRPr="00DB570D" w:rsidRDefault="00DB570D" w:rsidP="00DB570D">
      <w:pPr>
        <w:ind w:firstLine="708"/>
        <w:jc w:val="both"/>
        <w:rPr>
          <w:bCs/>
          <w:sz w:val="28"/>
          <w:szCs w:val="28"/>
        </w:rPr>
      </w:pPr>
      <w:r w:rsidRPr="00DB570D">
        <w:rPr>
          <w:bCs/>
          <w:sz w:val="28"/>
          <w:szCs w:val="28"/>
        </w:rPr>
        <w:t xml:space="preserve">- сведения о </w:t>
      </w:r>
      <w:proofErr w:type="gramStart"/>
      <w:r w:rsidRPr="00DB570D">
        <w:rPr>
          <w:bCs/>
          <w:sz w:val="28"/>
          <w:szCs w:val="28"/>
        </w:rPr>
        <w:t>субъектах</w:t>
      </w:r>
      <w:proofErr w:type="gramEnd"/>
      <w:r w:rsidRPr="00DB570D">
        <w:rPr>
          <w:bCs/>
          <w:sz w:val="28"/>
          <w:szCs w:val="28"/>
        </w:rPr>
        <w:t xml:space="preserve"> малого предпринимательства и организациях, размещенных в бизнес-инкубаторе, с указанием информации об их количестве, отраслевой принадлежности, производимых товарах, оказываемых услугах;</w:t>
      </w:r>
    </w:p>
    <w:p w14:paraId="69088E23" w14:textId="77777777" w:rsidR="00DB570D" w:rsidRPr="00DB570D" w:rsidRDefault="00DB570D" w:rsidP="00DB570D">
      <w:pPr>
        <w:ind w:firstLine="708"/>
        <w:jc w:val="both"/>
        <w:rPr>
          <w:bCs/>
          <w:sz w:val="28"/>
          <w:szCs w:val="28"/>
        </w:rPr>
      </w:pPr>
      <w:r w:rsidRPr="00DB570D">
        <w:rPr>
          <w:bCs/>
          <w:sz w:val="28"/>
          <w:szCs w:val="28"/>
        </w:rPr>
        <w:t xml:space="preserve">- сведения о </w:t>
      </w:r>
      <w:proofErr w:type="gramStart"/>
      <w:r w:rsidRPr="00DB570D">
        <w:rPr>
          <w:bCs/>
          <w:sz w:val="28"/>
          <w:szCs w:val="28"/>
        </w:rPr>
        <w:t>количестве</w:t>
      </w:r>
      <w:proofErr w:type="gramEnd"/>
      <w:r w:rsidRPr="00DB570D">
        <w:rPr>
          <w:bCs/>
          <w:sz w:val="28"/>
          <w:szCs w:val="28"/>
        </w:rPr>
        <w:t xml:space="preserve"> сотрудников в организациях, размещенных в бизнес-инкубаторе;</w:t>
      </w:r>
    </w:p>
    <w:p w14:paraId="0841B53A" w14:textId="77777777" w:rsidR="00DB570D" w:rsidRPr="00DB570D" w:rsidRDefault="00DB570D" w:rsidP="00DB570D">
      <w:pPr>
        <w:ind w:firstLine="708"/>
        <w:jc w:val="both"/>
        <w:rPr>
          <w:bCs/>
          <w:sz w:val="28"/>
          <w:szCs w:val="28"/>
        </w:rPr>
      </w:pPr>
      <w:r w:rsidRPr="00DB570D">
        <w:rPr>
          <w:bCs/>
          <w:sz w:val="28"/>
          <w:szCs w:val="28"/>
        </w:rPr>
        <w:t xml:space="preserve">- сведения о </w:t>
      </w:r>
      <w:proofErr w:type="gramStart"/>
      <w:r w:rsidRPr="00DB570D">
        <w:rPr>
          <w:bCs/>
          <w:sz w:val="28"/>
          <w:szCs w:val="28"/>
        </w:rPr>
        <w:t>доходах</w:t>
      </w:r>
      <w:proofErr w:type="gramEnd"/>
      <w:r w:rsidRPr="00DB570D">
        <w:rPr>
          <w:bCs/>
          <w:sz w:val="28"/>
          <w:szCs w:val="28"/>
        </w:rPr>
        <w:t>: годовой оборот субъектов малого предпринимательства, размещающихся в бизнес-инкубаторе;</w:t>
      </w:r>
    </w:p>
    <w:p w14:paraId="5BD223BF" w14:textId="77777777" w:rsidR="00DB570D" w:rsidRPr="00DB570D" w:rsidRDefault="00DB570D" w:rsidP="00DB570D">
      <w:pPr>
        <w:ind w:firstLine="708"/>
        <w:jc w:val="both"/>
        <w:rPr>
          <w:bCs/>
          <w:sz w:val="28"/>
          <w:szCs w:val="28"/>
        </w:rPr>
      </w:pPr>
      <w:r w:rsidRPr="00DB570D">
        <w:rPr>
          <w:bCs/>
          <w:sz w:val="28"/>
          <w:szCs w:val="28"/>
        </w:rPr>
        <w:t xml:space="preserve">- сведения о наполняемости </w:t>
      </w:r>
      <w:proofErr w:type="gramStart"/>
      <w:r w:rsidRPr="00DB570D">
        <w:rPr>
          <w:bCs/>
          <w:sz w:val="28"/>
          <w:szCs w:val="28"/>
        </w:rPr>
        <w:t>бизнес-инкубатора</w:t>
      </w:r>
      <w:proofErr w:type="gramEnd"/>
      <w:r w:rsidRPr="00DB570D">
        <w:rPr>
          <w:bCs/>
          <w:sz w:val="28"/>
          <w:szCs w:val="28"/>
        </w:rPr>
        <w:t xml:space="preserve"> по рабочим местам.</w:t>
      </w:r>
    </w:p>
    <w:p w14:paraId="27B240A3" w14:textId="77777777" w:rsidR="00DB570D" w:rsidRPr="00DB570D" w:rsidRDefault="00DB570D" w:rsidP="00DB570D">
      <w:pPr>
        <w:ind w:firstLine="720"/>
        <w:jc w:val="both"/>
        <w:rPr>
          <w:sz w:val="28"/>
          <w:szCs w:val="28"/>
        </w:rPr>
      </w:pPr>
    </w:p>
    <w:p w14:paraId="7C66766B" w14:textId="77777777" w:rsidR="00DB570D" w:rsidRPr="00DB570D" w:rsidRDefault="00DB570D" w:rsidP="00DB570D">
      <w:pPr>
        <w:jc w:val="center"/>
        <w:rPr>
          <w:b/>
          <w:sz w:val="28"/>
          <w:szCs w:val="28"/>
        </w:rPr>
      </w:pPr>
      <w:r w:rsidRPr="00DB570D">
        <w:rPr>
          <w:b/>
          <w:sz w:val="28"/>
          <w:szCs w:val="28"/>
          <w:lang w:val="en-US"/>
        </w:rPr>
        <w:t>V</w:t>
      </w:r>
      <w:r w:rsidRPr="00DB570D">
        <w:rPr>
          <w:b/>
          <w:sz w:val="28"/>
          <w:szCs w:val="28"/>
        </w:rPr>
        <w:t>. Комиссия для проведения торгов по отбору Управляющей компании</w:t>
      </w:r>
    </w:p>
    <w:p w14:paraId="01D9D279" w14:textId="77777777" w:rsidR="00DB570D" w:rsidRPr="00DB570D" w:rsidRDefault="00DB570D" w:rsidP="00DB570D">
      <w:pPr>
        <w:ind w:left="360"/>
        <w:jc w:val="center"/>
        <w:rPr>
          <w:b/>
          <w:sz w:val="28"/>
          <w:szCs w:val="28"/>
        </w:rPr>
      </w:pPr>
    </w:p>
    <w:p w14:paraId="1C6C1924" w14:textId="77777777" w:rsidR="00DB570D" w:rsidRPr="00DB570D" w:rsidRDefault="00DB570D" w:rsidP="00DB570D">
      <w:pPr>
        <w:ind w:firstLine="720"/>
        <w:jc w:val="both"/>
        <w:rPr>
          <w:sz w:val="28"/>
          <w:szCs w:val="28"/>
        </w:rPr>
      </w:pPr>
      <w:r w:rsidRPr="00DB570D">
        <w:rPr>
          <w:sz w:val="28"/>
          <w:szCs w:val="28"/>
        </w:rPr>
        <w:t>5.1. Для проведения торгов, предусмотренных п. 4.2 настоящего Порядка, создается конкурсная или аукционная комиссия.</w:t>
      </w:r>
    </w:p>
    <w:p w14:paraId="7A0D41DC" w14:textId="77777777" w:rsidR="00DB570D" w:rsidRPr="00DB570D" w:rsidRDefault="00DB570D" w:rsidP="00DB570D">
      <w:pPr>
        <w:ind w:firstLine="720"/>
        <w:jc w:val="both"/>
        <w:rPr>
          <w:sz w:val="28"/>
          <w:szCs w:val="28"/>
        </w:rPr>
      </w:pPr>
      <w:r w:rsidRPr="00DB570D">
        <w:rPr>
          <w:sz w:val="28"/>
          <w:szCs w:val="28"/>
        </w:rPr>
        <w:t xml:space="preserve">5.2. Организатором конкурса или аукциона выступает аппарат Совета депутатов внутригородского муниципального образования - городского округа Троицк в </w:t>
      </w:r>
      <w:proofErr w:type="gramStart"/>
      <w:r w:rsidRPr="00DB570D">
        <w:rPr>
          <w:sz w:val="28"/>
          <w:szCs w:val="28"/>
        </w:rPr>
        <w:t>городе</w:t>
      </w:r>
      <w:proofErr w:type="gramEnd"/>
      <w:r w:rsidRPr="00DB570D">
        <w:rPr>
          <w:sz w:val="28"/>
          <w:szCs w:val="28"/>
        </w:rPr>
        <w:t xml:space="preserve"> Москве.</w:t>
      </w:r>
    </w:p>
    <w:p w14:paraId="69A48636" w14:textId="77777777" w:rsidR="00DB570D" w:rsidRPr="00DB570D" w:rsidRDefault="00DB570D" w:rsidP="00DB570D">
      <w:pPr>
        <w:ind w:firstLine="720"/>
        <w:jc w:val="both"/>
        <w:rPr>
          <w:sz w:val="28"/>
          <w:szCs w:val="28"/>
        </w:rPr>
      </w:pPr>
      <w:r w:rsidRPr="00DB570D">
        <w:rPr>
          <w:sz w:val="28"/>
          <w:szCs w:val="28"/>
        </w:rPr>
        <w:t xml:space="preserve">5.3. Организатор конкурса или аукциона до размещения извещения о </w:t>
      </w:r>
      <w:proofErr w:type="gramStart"/>
      <w:r w:rsidRPr="00DB570D">
        <w:rPr>
          <w:sz w:val="28"/>
          <w:szCs w:val="28"/>
        </w:rPr>
        <w:t>проведении</w:t>
      </w:r>
      <w:proofErr w:type="gramEnd"/>
      <w:r w:rsidRPr="00DB570D">
        <w:rPr>
          <w:sz w:val="28"/>
          <w:szCs w:val="28"/>
        </w:rPr>
        <w:t xml:space="preserve"> конкурса или аукциона принимает решение о создании комиссии, определяет ее состав и порядок работы, назначает председателя комиссии.</w:t>
      </w:r>
    </w:p>
    <w:p w14:paraId="67BDB808" w14:textId="77777777" w:rsidR="00DB570D" w:rsidRPr="00DB570D" w:rsidRDefault="00DB570D" w:rsidP="00DB570D">
      <w:pPr>
        <w:ind w:firstLine="720"/>
        <w:jc w:val="both"/>
        <w:rPr>
          <w:sz w:val="28"/>
          <w:szCs w:val="28"/>
        </w:rPr>
      </w:pPr>
      <w:r w:rsidRPr="00DB570D">
        <w:rPr>
          <w:sz w:val="28"/>
          <w:szCs w:val="28"/>
        </w:rPr>
        <w:lastRenderedPageBreak/>
        <w:t xml:space="preserve">5.4. </w:t>
      </w:r>
      <w:proofErr w:type="gramStart"/>
      <w:r w:rsidRPr="00DB570D">
        <w:rPr>
          <w:sz w:val="28"/>
          <w:szCs w:val="28"/>
        </w:rPr>
        <w:t>При проведении конкурса или аукциона в отношении имущества, включенного в перечни государственного имущества и муниципального имущества, свободного от прав третьих лиц (за исключением имущественных прав субъектов малого и среднего предпринимательства), которое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Pr="00DB570D">
        <w:rPr>
          <w:sz w:val="28"/>
          <w:szCs w:val="28"/>
        </w:rPr>
        <w:t xml:space="preserve"> </w:t>
      </w:r>
      <w:proofErr w:type="gramStart"/>
      <w:r w:rsidRPr="00DB570D">
        <w:rPr>
          <w:sz w:val="28"/>
          <w:szCs w:val="28"/>
        </w:rPr>
        <w:t>и среднего предпринимательства, утверждаемые федеральными органами исполнительной власти, органами исполнительной власти субъектов Российской Федерации, органами местного самоуправления в соответствии с частью 4 статьи 18 Закона №209-ФЗ (далее имущество, предусмотренное Законом №209-ФЗ), создание комиссии, определение ее состава и порядка работы, назначение председателя комиссии осуществляется в соответствии с частью 5 статьи 18 Закона № 209-ФЗ.</w:t>
      </w:r>
      <w:proofErr w:type="gramEnd"/>
    </w:p>
    <w:p w14:paraId="7449F2C1" w14:textId="77777777" w:rsidR="00DB570D" w:rsidRPr="00DB570D" w:rsidRDefault="00DB570D" w:rsidP="00DB570D">
      <w:pPr>
        <w:ind w:firstLine="720"/>
        <w:jc w:val="both"/>
        <w:rPr>
          <w:sz w:val="28"/>
          <w:szCs w:val="28"/>
        </w:rPr>
      </w:pPr>
      <w:r w:rsidRPr="00DB570D">
        <w:rPr>
          <w:sz w:val="28"/>
          <w:szCs w:val="28"/>
        </w:rPr>
        <w:t>5.5. Количество членов конкурсной или аукционной комиссии должно составлять не менее пяти человек.</w:t>
      </w:r>
    </w:p>
    <w:p w14:paraId="53F2CCE0" w14:textId="77777777" w:rsidR="00DB570D" w:rsidRPr="00DB570D" w:rsidRDefault="00DB570D" w:rsidP="00DB570D">
      <w:pPr>
        <w:ind w:firstLine="720"/>
        <w:jc w:val="both"/>
        <w:rPr>
          <w:sz w:val="28"/>
          <w:szCs w:val="28"/>
        </w:rPr>
      </w:pPr>
      <w:r w:rsidRPr="00DB570D">
        <w:rPr>
          <w:sz w:val="28"/>
          <w:szCs w:val="28"/>
        </w:rPr>
        <w:t xml:space="preserve">5.6. </w:t>
      </w:r>
      <w:proofErr w:type="gramStart"/>
      <w:r w:rsidRPr="00DB570D">
        <w:rPr>
          <w:sz w:val="28"/>
          <w:szCs w:val="28"/>
        </w:rPr>
        <w:t>Членами конкурсной или аукционной комиссии не могут быть лица, лично заинтересованные в результатах конкурсов или аукционов, либо лица, аффилированные с заявителями, в том числе лица, состоящие в штате заявителей, либо лица, на которых заявители способны оказать влияние (в том числе лица, являющиеся членами органов управления, кредиторами заявителей), либо лица, состоящие в браке с руководителем заявителя, или являющиеся близкими родственниками (родственниками</w:t>
      </w:r>
      <w:proofErr w:type="gramEnd"/>
      <w:r w:rsidRPr="00DB570D">
        <w:rPr>
          <w:sz w:val="28"/>
          <w:szCs w:val="28"/>
        </w:rPr>
        <w:t xml:space="preserve">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DB570D">
        <w:rPr>
          <w:sz w:val="28"/>
          <w:szCs w:val="28"/>
        </w:rPr>
        <w:t>неполнородными</w:t>
      </w:r>
      <w:proofErr w:type="spellEnd"/>
      <w:r w:rsidRPr="00DB570D">
        <w:rPr>
          <w:sz w:val="28"/>
          <w:szCs w:val="28"/>
        </w:rPr>
        <w:t xml:space="preserve"> (имеющими </w:t>
      </w:r>
      <w:proofErr w:type="gramStart"/>
      <w:r w:rsidRPr="00DB570D">
        <w:rPr>
          <w:sz w:val="28"/>
          <w:szCs w:val="28"/>
        </w:rPr>
        <w:t>общих</w:t>
      </w:r>
      <w:proofErr w:type="gramEnd"/>
      <w:r w:rsidRPr="00DB570D">
        <w:rPr>
          <w:sz w:val="28"/>
          <w:szCs w:val="28"/>
        </w:rPr>
        <w:t xml:space="preserve"> отца или мать) братьями и сестрами), усыновителями руководителя или усыновленными руководителем заявителя (если заявителем является юридическое лицо). Члены конкурсной или аукционной комиссии обязаны незамедлительно сообщить организатору торгов о возникновении указанных в настоящем пункте обстоятельств. В </w:t>
      </w:r>
      <w:proofErr w:type="gramStart"/>
      <w:r w:rsidRPr="00DB570D">
        <w:rPr>
          <w:sz w:val="28"/>
          <w:szCs w:val="28"/>
        </w:rPr>
        <w:t>случае</w:t>
      </w:r>
      <w:proofErr w:type="gramEnd"/>
      <w:r w:rsidRPr="00DB570D">
        <w:rPr>
          <w:sz w:val="28"/>
          <w:szCs w:val="28"/>
        </w:rPr>
        <w:t xml:space="preserve"> выявления в составе конкурсной или аукционной комиссии таких лиц решение об изменении состава комиссии принимается организатором конкурса или аукциона в срок не позднее 1 рабочего дня со дня выявления указанного обстоятельства.</w:t>
      </w:r>
    </w:p>
    <w:p w14:paraId="24AA8378" w14:textId="77777777" w:rsidR="00DB570D" w:rsidRPr="00DB570D" w:rsidRDefault="00DB570D" w:rsidP="00DB570D">
      <w:pPr>
        <w:ind w:firstLine="720"/>
        <w:jc w:val="both"/>
        <w:rPr>
          <w:sz w:val="28"/>
          <w:szCs w:val="28"/>
        </w:rPr>
      </w:pPr>
      <w:r w:rsidRPr="00DB570D">
        <w:rPr>
          <w:sz w:val="28"/>
          <w:szCs w:val="28"/>
        </w:rPr>
        <w:t>5.7. Замена члена конкурсной или аукционной комиссии допускается только по решению организатора конкурса или аукциона.</w:t>
      </w:r>
    </w:p>
    <w:p w14:paraId="3C82611E" w14:textId="77777777" w:rsidR="00DB570D" w:rsidRPr="00DB570D" w:rsidRDefault="00DB570D" w:rsidP="00DB570D">
      <w:pPr>
        <w:ind w:firstLine="720"/>
        <w:jc w:val="both"/>
        <w:rPr>
          <w:sz w:val="28"/>
          <w:szCs w:val="28"/>
        </w:rPr>
      </w:pPr>
      <w:r w:rsidRPr="00DB570D">
        <w:rPr>
          <w:sz w:val="28"/>
          <w:szCs w:val="28"/>
        </w:rPr>
        <w:t xml:space="preserve">5.8. </w:t>
      </w:r>
      <w:proofErr w:type="gramStart"/>
      <w:r w:rsidRPr="00DB570D">
        <w:rPr>
          <w:sz w:val="28"/>
          <w:szCs w:val="28"/>
        </w:rPr>
        <w:t>Конкурсной комиссией осуществляются определение участников конкурса, рассмотрение, оценка и сопоставление заявок на участие в конкурсе, определение победителя конкурса, оформление протокола рассмотрения заявок на участие в конкурсе, протокола о признании конкурса несостоявшимся, протокола оценки и сопоставления заявок на участие в конкурсе, протокола об уклонении от заключения договора по итогам конкурса, протокола об отстранении заявителя или участника конкурса от участия в конкурсе</w:t>
      </w:r>
      <w:proofErr w:type="gramEnd"/>
      <w:r w:rsidRPr="00DB570D">
        <w:rPr>
          <w:sz w:val="28"/>
          <w:szCs w:val="28"/>
        </w:rPr>
        <w:t>.</w:t>
      </w:r>
    </w:p>
    <w:p w14:paraId="70D4A386" w14:textId="77777777" w:rsidR="00DB570D" w:rsidRPr="00DB570D" w:rsidRDefault="00DB570D" w:rsidP="00DB570D">
      <w:pPr>
        <w:ind w:firstLine="720"/>
        <w:jc w:val="both"/>
        <w:rPr>
          <w:sz w:val="28"/>
          <w:szCs w:val="28"/>
        </w:rPr>
      </w:pPr>
      <w:r w:rsidRPr="00DB570D">
        <w:rPr>
          <w:sz w:val="28"/>
          <w:szCs w:val="28"/>
        </w:rPr>
        <w:t xml:space="preserve">5.9. Аукционной комиссией осуществляются рассмотрение заявок на участие в </w:t>
      </w:r>
      <w:proofErr w:type="gramStart"/>
      <w:r w:rsidRPr="00DB570D">
        <w:rPr>
          <w:sz w:val="28"/>
          <w:szCs w:val="28"/>
        </w:rPr>
        <w:t>аукционе</w:t>
      </w:r>
      <w:proofErr w:type="gramEnd"/>
      <w:r w:rsidRPr="00DB570D">
        <w:rPr>
          <w:sz w:val="28"/>
          <w:szCs w:val="28"/>
        </w:rPr>
        <w:t xml:space="preserve"> и отбор участников аукциона, оформление протокола рассмотрения заявок на участие в аукционе, протокола о признании аукциона </w:t>
      </w:r>
      <w:r w:rsidRPr="00DB570D">
        <w:rPr>
          <w:sz w:val="28"/>
          <w:szCs w:val="28"/>
        </w:rPr>
        <w:lastRenderedPageBreak/>
        <w:t>несостоявшимся, протокола подведения итогов аукциона, протокола об уклонении от заключения договора по итогам аукциона, протокола об отстранении заявителя или участника аукциона от участия в аукционе.</w:t>
      </w:r>
    </w:p>
    <w:p w14:paraId="28922D8A" w14:textId="77777777" w:rsidR="00DB570D" w:rsidRPr="00DB570D" w:rsidRDefault="00DB570D" w:rsidP="00DB570D">
      <w:pPr>
        <w:ind w:firstLine="720"/>
        <w:jc w:val="both"/>
        <w:rPr>
          <w:sz w:val="28"/>
          <w:szCs w:val="28"/>
        </w:rPr>
      </w:pPr>
      <w:r w:rsidRPr="00DB570D">
        <w:rPr>
          <w:sz w:val="28"/>
          <w:szCs w:val="28"/>
        </w:rPr>
        <w:t>5.10. Организатор конкурса или аукциона вправе создать единую комиссию, осуществляющую функции, предусмотренные пунктами 5.8 и 5.9 настоящего Порядка (далее - Единая комиссия).</w:t>
      </w:r>
    </w:p>
    <w:p w14:paraId="0AE9C327" w14:textId="77777777" w:rsidR="00DB570D" w:rsidRPr="00DB570D" w:rsidRDefault="00DB570D" w:rsidP="00DB570D">
      <w:pPr>
        <w:ind w:firstLine="720"/>
        <w:jc w:val="both"/>
        <w:rPr>
          <w:sz w:val="28"/>
          <w:szCs w:val="28"/>
        </w:rPr>
      </w:pPr>
      <w:r w:rsidRPr="00DB570D">
        <w:rPr>
          <w:sz w:val="28"/>
          <w:szCs w:val="28"/>
        </w:rPr>
        <w:t>5.11. Единая комиссия, конкурсная или аукционная комиссия правомочны осуществлять свои функции, если на заседании комиссии присутствует не менее пятидесяти процентов общего числа ее членов. Члены комиссии должны быть уведомлены о месте, дате и времени проведения заседания комиссии.</w:t>
      </w:r>
    </w:p>
    <w:p w14:paraId="44F0759A" w14:textId="77777777" w:rsidR="00DB570D" w:rsidRPr="00DB570D" w:rsidRDefault="00DB570D" w:rsidP="00DB570D">
      <w:pPr>
        <w:ind w:firstLine="720"/>
        <w:jc w:val="both"/>
        <w:rPr>
          <w:sz w:val="28"/>
          <w:szCs w:val="28"/>
        </w:rPr>
      </w:pPr>
      <w:r w:rsidRPr="00DB570D">
        <w:rPr>
          <w:sz w:val="28"/>
          <w:szCs w:val="28"/>
        </w:rPr>
        <w:t xml:space="preserve">5.12. Члены комиссии лично </w:t>
      </w:r>
      <w:proofErr w:type="gramStart"/>
      <w:r w:rsidRPr="00DB570D">
        <w:rPr>
          <w:sz w:val="28"/>
          <w:szCs w:val="28"/>
        </w:rPr>
        <w:t>участвуют в заседаниях и подписывают</w:t>
      </w:r>
      <w:proofErr w:type="gramEnd"/>
      <w:r w:rsidRPr="00DB570D">
        <w:rPr>
          <w:sz w:val="28"/>
          <w:szCs w:val="28"/>
        </w:rPr>
        <w:t xml:space="preserve"> протоколы заседаний комиссии.</w:t>
      </w:r>
    </w:p>
    <w:p w14:paraId="57DC64E5" w14:textId="77777777" w:rsidR="00DB570D" w:rsidRPr="00DB570D" w:rsidRDefault="00DB570D" w:rsidP="00DB570D">
      <w:pPr>
        <w:ind w:firstLine="720"/>
        <w:jc w:val="both"/>
        <w:rPr>
          <w:sz w:val="28"/>
          <w:szCs w:val="28"/>
        </w:rPr>
      </w:pPr>
      <w:r w:rsidRPr="00DB570D">
        <w:rPr>
          <w:sz w:val="28"/>
          <w:szCs w:val="28"/>
        </w:rPr>
        <w:t>5.13. Решения комиссии принимаются открытым голосованием простым большинством голосов членов комиссии, присутствующих на заседании. Каждый член комиссии имеет один голос.</w:t>
      </w:r>
    </w:p>
    <w:p w14:paraId="3D1777C3" w14:textId="77777777" w:rsidR="00DB570D" w:rsidRPr="00DB570D" w:rsidRDefault="00DB570D" w:rsidP="00DB570D">
      <w:pPr>
        <w:rPr>
          <w:b/>
          <w:sz w:val="28"/>
          <w:szCs w:val="28"/>
        </w:rPr>
      </w:pPr>
      <w:r w:rsidRPr="00DB570D">
        <w:rPr>
          <w:sz w:val="28"/>
          <w:szCs w:val="28"/>
        </w:rPr>
        <w:t xml:space="preserve"> </w:t>
      </w:r>
    </w:p>
    <w:p w14:paraId="485A541F" w14:textId="77777777" w:rsidR="00DB570D" w:rsidRPr="00DB570D" w:rsidRDefault="00DB570D" w:rsidP="00DB570D">
      <w:pPr>
        <w:jc w:val="center"/>
        <w:rPr>
          <w:b/>
          <w:sz w:val="28"/>
          <w:szCs w:val="28"/>
        </w:rPr>
      </w:pPr>
      <w:r w:rsidRPr="00DB570D">
        <w:rPr>
          <w:b/>
          <w:sz w:val="28"/>
          <w:szCs w:val="28"/>
          <w:lang w:val="en-US"/>
        </w:rPr>
        <w:t>VI</w:t>
      </w:r>
      <w:r w:rsidRPr="00DB570D">
        <w:rPr>
          <w:b/>
          <w:sz w:val="28"/>
          <w:szCs w:val="28"/>
        </w:rPr>
        <w:t>. Конкурсная комиссия по отбору субъектов малого предпринимательства</w:t>
      </w:r>
    </w:p>
    <w:p w14:paraId="4C5A12C3" w14:textId="77777777" w:rsidR="00DB570D" w:rsidRPr="00DB570D" w:rsidRDefault="00DB570D" w:rsidP="00DB570D">
      <w:pPr>
        <w:tabs>
          <w:tab w:val="left" w:pos="1080"/>
        </w:tabs>
        <w:jc w:val="both"/>
        <w:rPr>
          <w:sz w:val="28"/>
          <w:szCs w:val="28"/>
        </w:rPr>
      </w:pPr>
    </w:p>
    <w:p w14:paraId="368E9317" w14:textId="77777777" w:rsidR="00DB570D" w:rsidRPr="00DB570D" w:rsidRDefault="00DB570D" w:rsidP="00DB570D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DB570D">
        <w:rPr>
          <w:sz w:val="28"/>
          <w:szCs w:val="28"/>
        </w:rPr>
        <w:t>6.1. Конкурс среди субъектов малого предпринимательства проводится Конкурсной комиссией. Конкурсная комиссия формируется из представителей Совета депутатов внутригородского муниципального образования - городского округа Троицк в городе Москве, аппарата Совета депутатов внутригородского муниципального образования - городского округа Троицк в городе Москве, Управляющей компании, организаций поддержки и ра</w:t>
      </w:r>
      <w:r w:rsidRPr="00DB570D">
        <w:rPr>
          <w:sz w:val="28"/>
          <w:szCs w:val="28"/>
        </w:rPr>
        <w:t>з</w:t>
      </w:r>
      <w:r w:rsidRPr="00DB570D">
        <w:rPr>
          <w:sz w:val="28"/>
          <w:szCs w:val="28"/>
        </w:rPr>
        <w:t>вития малого предпринимательства, бизне</w:t>
      </w:r>
      <w:proofErr w:type="gramStart"/>
      <w:r w:rsidRPr="00DB570D">
        <w:rPr>
          <w:sz w:val="28"/>
          <w:szCs w:val="28"/>
        </w:rPr>
        <w:t>с-</w:t>
      </w:r>
      <w:proofErr w:type="gramEnd"/>
      <w:r w:rsidRPr="00DB570D">
        <w:rPr>
          <w:sz w:val="28"/>
          <w:szCs w:val="28"/>
        </w:rPr>
        <w:t xml:space="preserve"> и научного сообщества внутригородского муниципального образования - городского округа Троицк в городе Москве. </w:t>
      </w:r>
    </w:p>
    <w:p w14:paraId="16ADA170" w14:textId="77777777" w:rsidR="00DB570D" w:rsidRPr="00DB570D" w:rsidRDefault="00DB570D" w:rsidP="00DB570D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DB570D">
        <w:rPr>
          <w:sz w:val="28"/>
          <w:szCs w:val="28"/>
        </w:rPr>
        <w:t>6.2. Конкурс проводится Конкурсной комиссией не чаще одного раза в месяц и не реже одного раза в год, по мере поступления заявок.</w:t>
      </w:r>
    </w:p>
    <w:p w14:paraId="1E17157D" w14:textId="77777777" w:rsidR="00DB570D" w:rsidRPr="00DB570D" w:rsidRDefault="00DB570D" w:rsidP="00DB570D">
      <w:pPr>
        <w:ind w:right="-54" w:firstLine="720"/>
        <w:jc w:val="both"/>
        <w:rPr>
          <w:snapToGrid w:val="0"/>
          <w:sz w:val="28"/>
          <w:szCs w:val="28"/>
        </w:rPr>
      </w:pPr>
      <w:r w:rsidRPr="00DB570D">
        <w:rPr>
          <w:sz w:val="28"/>
          <w:szCs w:val="28"/>
        </w:rPr>
        <w:t xml:space="preserve">6.3. </w:t>
      </w:r>
      <w:r w:rsidRPr="00DB570D">
        <w:rPr>
          <w:snapToGrid w:val="0"/>
          <w:sz w:val="28"/>
          <w:szCs w:val="28"/>
        </w:rPr>
        <w:t xml:space="preserve">Работа Конкурсной комиссии </w:t>
      </w:r>
      <w:proofErr w:type="gramStart"/>
      <w:r w:rsidRPr="00DB570D">
        <w:rPr>
          <w:snapToGrid w:val="0"/>
          <w:sz w:val="28"/>
          <w:szCs w:val="28"/>
        </w:rPr>
        <w:t>организуется в форме заседаний и прав</w:t>
      </w:r>
      <w:r w:rsidRPr="00DB570D">
        <w:rPr>
          <w:snapToGrid w:val="0"/>
          <w:sz w:val="28"/>
          <w:szCs w:val="28"/>
        </w:rPr>
        <w:t>о</w:t>
      </w:r>
      <w:r w:rsidRPr="00DB570D">
        <w:rPr>
          <w:snapToGrid w:val="0"/>
          <w:sz w:val="28"/>
          <w:szCs w:val="28"/>
        </w:rPr>
        <w:t>мочна</w:t>
      </w:r>
      <w:proofErr w:type="gramEnd"/>
      <w:r w:rsidRPr="00DB570D">
        <w:rPr>
          <w:snapToGrid w:val="0"/>
          <w:sz w:val="28"/>
          <w:szCs w:val="28"/>
        </w:rPr>
        <w:t xml:space="preserve"> при участии </w:t>
      </w:r>
      <w:r w:rsidRPr="00DB570D">
        <w:rPr>
          <w:sz w:val="28"/>
          <w:szCs w:val="28"/>
        </w:rPr>
        <w:t>двух третей</w:t>
      </w:r>
      <w:r w:rsidRPr="00DB570D">
        <w:rPr>
          <w:snapToGrid w:val="0"/>
          <w:sz w:val="28"/>
          <w:szCs w:val="28"/>
        </w:rPr>
        <w:t xml:space="preserve"> ее списочного состава. Решение Конкурсной комиссии по каждому претенденту принимается большинством гол</w:t>
      </w:r>
      <w:r w:rsidRPr="00DB570D">
        <w:rPr>
          <w:snapToGrid w:val="0"/>
          <w:sz w:val="28"/>
          <w:szCs w:val="28"/>
        </w:rPr>
        <w:t>о</w:t>
      </w:r>
      <w:r w:rsidRPr="00DB570D">
        <w:rPr>
          <w:snapToGrid w:val="0"/>
          <w:sz w:val="28"/>
          <w:szCs w:val="28"/>
        </w:rPr>
        <w:t xml:space="preserve">сов. </w:t>
      </w:r>
    </w:p>
    <w:p w14:paraId="76A0210B" w14:textId="77777777" w:rsidR="00DB570D" w:rsidRPr="00DB570D" w:rsidRDefault="00DB570D" w:rsidP="00DB570D">
      <w:pPr>
        <w:ind w:right="-54" w:firstLine="720"/>
        <w:jc w:val="both"/>
        <w:rPr>
          <w:snapToGrid w:val="0"/>
          <w:sz w:val="28"/>
          <w:szCs w:val="28"/>
        </w:rPr>
      </w:pPr>
      <w:r w:rsidRPr="00DB570D">
        <w:rPr>
          <w:snapToGrid w:val="0"/>
          <w:sz w:val="28"/>
          <w:szCs w:val="28"/>
        </w:rPr>
        <w:t xml:space="preserve">6.4. Конкурсная комиссия рассматривает поступившие проекты и принимает решение на размещение в </w:t>
      </w:r>
      <w:proofErr w:type="gramStart"/>
      <w:r w:rsidRPr="00DB570D">
        <w:rPr>
          <w:snapToGrid w:val="0"/>
          <w:sz w:val="28"/>
          <w:szCs w:val="28"/>
        </w:rPr>
        <w:t>бизнес-инкубаторе</w:t>
      </w:r>
      <w:proofErr w:type="gramEnd"/>
      <w:r w:rsidRPr="00DB570D">
        <w:rPr>
          <w:snapToGrid w:val="0"/>
          <w:sz w:val="28"/>
          <w:szCs w:val="28"/>
        </w:rPr>
        <w:t xml:space="preserve"> согласно главе </w:t>
      </w:r>
      <w:r w:rsidRPr="00DB570D">
        <w:rPr>
          <w:snapToGrid w:val="0"/>
          <w:sz w:val="28"/>
          <w:szCs w:val="28"/>
          <w:lang w:val="en-US"/>
        </w:rPr>
        <w:t>II</w:t>
      </w:r>
      <w:r w:rsidRPr="00DB570D">
        <w:rPr>
          <w:snapToGrid w:val="0"/>
          <w:sz w:val="28"/>
          <w:szCs w:val="28"/>
        </w:rPr>
        <w:t xml:space="preserve"> настоящего Порядка.</w:t>
      </w:r>
    </w:p>
    <w:p w14:paraId="78208B85" w14:textId="77777777" w:rsidR="00DB570D" w:rsidRPr="00DB570D" w:rsidRDefault="00DB570D" w:rsidP="00DB570D">
      <w:pPr>
        <w:ind w:right="-335" w:firstLine="720"/>
        <w:jc w:val="both"/>
        <w:rPr>
          <w:snapToGrid w:val="0"/>
          <w:sz w:val="28"/>
          <w:szCs w:val="28"/>
        </w:rPr>
      </w:pPr>
      <w:r w:rsidRPr="00DB570D">
        <w:rPr>
          <w:snapToGrid w:val="0"/>
          <w:sz w:val="28"/>
          <w:szCs w:val="28"/>
          <w:lang w:val="en-US"/>
        </w:rPr>
        <w:t>6</w:t>
      </w:r>
      <w:r w:rsidRPr="00DB570D">
        <w:rPr>
          <w:snapToGrid w:val="0"/>
          <w:sz w:val="28"/>
          <w:szCs w:val="28"/>
        </w:rPr>
        <w:t>.5. Конкурсная комиссия:</w:t>
      </w:r>
    </w:p>
    <w:p w14:paraId="13955625" w14:textId="77777777" w:rsidR="00DB570D" w:rsidRPr="00DB570D" w:rsidRDefault="00DB570D" w:rsidP="00DB570D">
      <w:pPr>
        <w:pStyle w:val="a"/>
        <w:numPr>
          <w:ilvl w:val="0"/>
          <w:numId w:val="18"/>
        </w:numPr>
        <w:tabs>
          <w:tab w:val="clear" w:pos="567"/>
          <w:tab w:val="clear" w:pos="814"/>
          <w:tab w:val="left" w:pos="0"/>
        </w:tabs>
        <w:spacing w:line="240" w:lineRule="auto"/>
        <w:ind w:left="0" w:right="-335" w:firstLine="567"/>
        <w:rPr>
          <w:rFonts w:ascii="Times New Roman" w:hAnsi="Times New Roman"/>
          <w:snapToGrid w:val="0"/>
          <w:sz w:val="28"/>
          <w:szCs w:val="28"/>
        </w:rPr>
      </w:pPr>
      <w:r w:rsidRPr="00DB570D">
        <w:rPr>
          <w:rFonts w:ascii="Times New Roman" w:hAnsi="Times New Roman"/>
          <w:snapToGrid w:val="0"/>
          <w:sz w:val="28"/>
          <w:szCs w:val="28"/>
        </w:rPr>
        <w:t xml:space="preserve">уведомляет претендентов о </w:t>
      </w:r>
      <w:proofErr w:type="gramStart"/>
      <w:r w:rsidRPr="00DB570D">
        <w:rPr>
          <w:rFonts w:ascii="Times New Roman" w:hAnsi="Times New Roman"/>
          <w:snapToGrid w:val="0"/>
          <w:sz w:val="28"/>
          <w:szCs w:val="28"/>
        </w:rPr>
        <w:t>признании</w:t>
      </w:r>
      <w:proofErr w:type="gramEnd"/>
      <w:r w:rsidRPr="00DB570D">
        <w:rPr>
          <w:rFonts w:ascii="Times New Roman" w:hAnsi="Times New Roman"/>
          <w:snapToGrid w:val="0"/>
          <w:sz w:val="28"/>
          <w:szCs w:val="28"/>
        </w:rPr>
        <w:t xml:space="preserve"> их участниками ко</w:t>
      </w:r>
      <w:r w:rsidRPr="00DB570D">
        <w:rPr>
          <w:rFonts w:ascii="Times New Roman" w:hAnsi="Times New Roman"/>
          <w:snapToGrid w:val="0"/>
          <w:sz w:val="28"/>
          <w:szCs w:val="28"/>
        </w:rPr>
        <w:t>н</w:t>
      </w:r>
      <w:r w:rsidRPr="00DB570D">
        <w:rPr>
          <w:rFonts w:ascii="Times New Roman" w:hAnsi="Times New Roman"/>
          <w:snapToGrid w:val="0"/>
          <w:sz w:val="28"/>
          <w:szCs w:val="28"/>
        </w:rPr>
        <w:t>курса;</w:t>
      </w:r>
    </w:p>
    <w:p w14:paraId="63168169" w14:textId="77777777" w:rsidR="00DB570D" w:rsidRPr="00DB570D" w:rsidRDefault="00DB570D" w:rsidP="00DB570D">
      <w:pPr>
        <w:pStyle w:val="a"/>
        <w:numPr>
          <w:ilvl w:val="0"/>
          <w:numId w:val="18"/>
        </w:numPr>
        <w:tabs>
          <w:tab w:val="clear" w:pos="567"/>
          <w:tab w:val="clear" w:pos="814"/>
          <w:tab w:val="left" w:pos="0"/>
        </w:tabs>
        <w:spacing w:line="240" w:lineRule="auto"/>
        <w:ind w:left="0" w:right="-54" w:firstLine="567"/>
        <w:rPr>
          <w:rFonts w:ascii="Times New Roman" w:hAnsi="Times New Roman"/>
          <w:snapToGrid w:val="0"/>
          <w:sz w:val="28"/>
          <w:szCs w:val="28"/>
        </w:rPr>
      </w:pPr>
      <w:r w:rsidRPr="00DB570D">
        <w:rPr>
          <w:rFonts w:ascii="Times New Roman" w:hAnsi="Times New Roman"/>
          <w:snapToGrid w:val="0"/>
          <w:sz w:val="28"/>
          <w:szCs w:val="28"/>
        </w:rPr>
        <w:t>при необходимости запрашивает у претендентов дополнительную информацию для пр</w:t>
      </w:r>
      <w:r w:rsidRPr="00DB570D">
        <w:rPr>
          <w:rFonts w:ascii="Times New Roman" w:hAnsi="Times New Roman"/>
          <w:snapToGrid w:val="0"/>
          <w:sz w:val="28"/>
          <w:szCs w:val="28"/>
        </w:rPr>
        <w:t>о</w:t>
      </w:r>
      <w:r w:rsidRPr="00DB570D">
        <w:rPr>
          <w:rFonts w:ascii="Times New Roman" w:hAnsi="Times New Roman"/>
          <w:snapToGrid w:val="0"/>
          <w:sz w:val="28"/>
          <w:szCs w:val="28"/>
        </w:rPr>
        <w:t xml:space="preserve">ведения экспертизы проектов; </w:t>
      </w:r>
    </w:p>
    <w:p w14:paraId="716F8D48" w14:textId="77777777" w:rsidR="00DB570D" w:rsidRPr="00DB570D" w:rsidRDefault="00DB570D" w:rsidP="00DB570D">
      <w:pPr>
        <w:pStyle w:val="a"/>
        <w:numPr>
          <w:ilvl w:val="0"/>
          <w:numId w:val="18"/>
        </w:numPr>
        <w:tabs>
          <w:tab w:val="clear" w:pos="567"/>
          <w:tab w:val="clear" w:pos="814"/>
          <w:tab w:val="left" w:pos="0"/>
        </w:tabs>
        <w:spacing w:line="240" w:lineRule="auto"/>
        <w:ind w:left="0" w:right="-335" w:firstLine="567"/>
        <w:rPr>
          <w:rFonts w:ascii="Times New Roman" w:hAnsi="Times New Roman"/>
          <w:snapToGrid w:val="0"/>
          <w:sz w:val="28"/>
          <w:szCs w:val="28"/>
        </w:rPr>
      </w:pPr>
      <w:r w:rsidRPr="00DB570D">
        <w:rPr>
          <w:rFonts w:ascii="Times New Roman" w:hAnsi="Times New Roman"/>
          <w:snapToGrid w:val="0"/>
          <w:sz w:val="28"/>
          <w:szCs w:val="28"/>
        </w:rPr>
        <w:t xml:space="preserve">информирует общественность о </w:t>
      </w:r>
      <w:proofErr w:type="gramStart"/>
      <w:r w:rsidRPr="00DB570D">
        <w:rPr>
          <w:rFonts w:ascii="Times New Roman" w:hAnsi="Times New Roman"/>
          <w:snapToGrid w:val="0"/>
          <w:sz w:val="28"/>
          <w:szCs w:val="28"/>
        </w:rPr>
        <w:t>решениях</w:t>
      </w:r>
      <w:proofErr w:type="gramEnd"/>
      <w:r w:rsidRPr="00DB570D">
        <w:rPr>
          <w:rFonts w:ascii="Times New Roman" w:hAnsi="Times New Roman"/>
          <w:snapToGrid w:val="0"/>
          <w:sz w:val="28"/>
          <w:szCs w:val="28"/>
        </w:rPr>
        <w:t xml:space="preserve"> Конкурсной к</w:t>
      </w:r>
      <w:r w:rsidRPr="00DB570D">
        <w:rPr>
          <w:rFonts w:ascii="Times New Roman" w:hAnsi="Times New Roman"/>
          <w:snapToGrid w:val="0"/>
          <w:sz w:val="28"/>
          <w:szCs w:val="28"/>
        </w:rPr>
        <w:t>о</w:t>
      </w:r>
      <w:r w:rsidRPr="00DB570D">
        <w:rPr>
          <w:rFonts w:ascii="Times New Roman" w:hAnsi="Times New Roman"/>
          <w:snapToGrid w:val="0"/>
          <w:sz w:val="28"/>
          <w:szCs w:val="28"/>
        </w:rPr>
        <w:t>миссии.</w:t>
      </w:r>
    </w:p>
    <w:p w14:paraId="5F8BF1D3" w14:textId="77777777" w:rsidR="00DB570D" w:rsidRPr="00DB570D" w:rsidRDefault="00DB570D" w:rsidP="00DB570D">
      <w:pPr>
        <w:ind w:right="-54" w:firstLine="720"/>
        <w:jc w:val="both"/>
        <w:rPr>
          <w:snapToGrid w:val="0"/>
          <w:sz w:val="28"/>
          <w:szCs w:val="28"/>
        </w:rPr>
      </w:pPr>
      <w:r w:rsidRPr="00DB570D">
        <w:rPr>
          <w:snapToGrid w:val="0"/>
          <w:sz w:val="28"/>
          <w:szCs w:val="28"/>
        </w:rPr>
        <w:t>6.6. Первое заседание Конкурсной комиссии проводится с целью рассмотр</w:t>
      </w:r>
      <w:r w:rsidRPr="00DB570D">
        <w:rPr>
          <w:snapToGrid w:val="0"/>
          <w:sz w:val="28"/>
          <w:szCs w:val="28"/>
        </w:rPr>
        <w:t>е</w:t>
      </w:r>
      <w:r w:rsidRPr="00DB570D">
        <w:rPr>
          <w:snapToGrid w:val="0"/>
          <w:sz w:val="28"/>
          <w:szCs w:val="28"/>
        </w:rPr>
        <w:t>ния заявок первоначальных претендентов, каждое последующее — по мере высвобождения площадей и поступления заявок очередных прете</w:t>
      </w:r>
      <w:r w:rsidRPr="00DB570D">
        <w:rPr>
          <w:snapToGrid w:val="0"/>
          <w:sz w:val="28"/>
          <w:szCs w:val="28"/>
        </w:rPr>
        <w:t>н</w:t>
      </w:r>
      <w:r w:rsidRPr="00DB570D">
        <w:rPr>
          <w:snapToGrid w:val="0"/>
          <w:sz w:val="28"/>
          <w:szCs w:val="28"/>
        </w:rPr>
        <w:t xml:space="preserve">дентов. </w:t>
      </w:r>
    </w:p>
    <w:p w14:paraId="3A883190" w14:textId="77777777" w:rsidR="00DB570D" w:rsidRPr="00DB570D" w:rsidRDefault="00DB570D" w:rsidP="00DB570D">
      <w:pPr>
        <w:jc w:val="center"/>
        <w:rPr>
          <w:b/>
          <w:sz w:val="28"/>
          <w:szCs w:val="28"/>
        </w:rPr>
      </w:pPr>
      <w:r w:rsidRPr="00DB570D">
        <w:rPr>
          <w:b/>
          <w:sz w:val="28"/>
          <w:szCs w:val="28"/>
          <w:lang w:val="en-US"/>
        </w:rPr>
        <w:lastRenderedPageBreak/>
        <w:t>VII</w:t>
      </w:r>
      <w:r w:rsidRPr="00DB570D">
        <w:rPr>
          <w:b/>
          <w:sz w:val="28"/>
          <w:szCs w:val="28"/>
        </w:rPr>
        <w:t>. Наблюдательный Совет бизнес-инкубатора</w:t>
      </w:r>
    </w:p>
    <w:p w14:paraId="15E246D8" w14:textId="77777777" w:rsidR="00DB570D" w:rsidRPr="00DB570D" w:rsidRDefault="00DB570D" w:rsidP="00DB570D">
      <w:pPr>
        <w:jc w:val="center"/>
        <w:rPr>
          <w:b/>
          <w:sz w:val="28"/>
          <w:szCs w:val="28"/>
        </w:rPr>
      </w:pPr>
    </w:p>
    <w:p w14:paraId="24C484AB" w14:textId="77777777" w:rsidR="00DB570D" w:rsidRPr="00DB570D" w:rsidRDefault="00DB570D" w:rsidP="00DB570D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DB570D">
        <w:rPr>
          <w:sz w:val="28"/>
          <w:szCs w:val="28"/>
        </w:rPr>
        <w:t xml:space="preserve">7.1. Наблюдательный совет является коллегиальным органом, который создается для контроля над деятельностью </w:t>
      </w:r>
      <w:proofErr w:type="gramStart"/>
      <w:r w:rsidRPr="00DB570D">
        <w:rPr>
          <w:sz w:val="28"/>
          <w:szCs w:val="28"/>
        </w:rPr>
        <w:t>бизнес-инкубатора</w:t>
      </w:r>
      <w:proofErr w:type="gramEnd"/>
      <w:r w:rsidRPr="00DB570D">
        <w:rPr>
          <w:sz w:val="28"/>
          <w:szCs w:val="28"/>
        </w:rPr>
        <w:t>, координации взаимодействия уполномоченного органа, исполнительных органов госуда</w:t>
      </w:r>
      <w:r w:rsidRPr="00DB570D">
        <w:rPr>
          <w:sz w:val="28"/>
          <w:szCs w:val="28"/>
        </w:rPr>
        <w:t>р</w:t>
      </w:r>
      <w:r w:rsidRPr="00DB570D">
        <w:rPr>
          <w:sz w:val="28"/>
          <w:szCs w:val="28"/>
        </w:rPr>
        <w:t>ственной власти города Москвы, организаций поддержки и развития малого предпринимательства города Москвы, общественных организаций и иных лиц, направленной на создание и обеспечение функционирования бизнес-инкубатора.</w:t>
      </w:r>
    </w:p>
    <w:p w14:paraId="22225071" w14:textId="77777777" w:rsidR="00DB570D" w:rsidRPr="00DB570D" w:rsidRDefault="00DB570D" w:rsidP="00DB570D">
      <w:pPr>
        <w:tabs>
          <w:tab w:val="left" w:pos="1260"/>
        </w:tabs>
        <w:ind w:firstLine="720"/>
        <w:jc w:val="both"/>
        <w:rPr>
          <w:b/>
          <w:sz w:val="28"/>
          <w:szCs w:val="28"/>
        </w:rPr>
      </w:pPr>
      <w:r w:rsidRPr="00DB570D">
        <w:rPr>
          <w:sz w:val="28"/>
          <w:szCs w:val="28"/>
        </w:rPr>
        <w:t xml:space="preserve">7.2. Наблюдательный совет обеспечивает соблюдение в деятельности </w:t>
      </w:r>
      <w:proofErr w:type="gramStart"/>
      <w:r w:rsidRPr="00DB570D">
        <w:rPr>
          <w:sz w:val="28"/>
          <w:szCs w:val="28"/>
        </w:rPr>
        <w:t>бизнес-инкубатора</w:t>
      </w:r>
      <w:proofErr w:type="gramEnd"/>
      <w:r w:rsidRPr="00DB570D">
        <w:rPr>
          <w:sz w:val="28"/>
          <w:szCs w:val="28"/>
        </w:rPr>
        <w:t xml:space="preserve"> принципов открытости и публичности, создание наиболее благоприятных условий для развития бизнес-инкубатора и повышения э</w:t>
      </w:r>
      <w:r w:rsidRPr="00DB570D">
        <w:rPr>
          <w:sz w:val="28"/>
          <w:szCs w:val="28"/>
        </w:rPr>
        <w:t>ф</w:t>
      </w:r>
      <w:r w:rsidRPr="00DB570D">
        <w:rPr>
          <w:sz w:val="28"/>
          <w:szCs w:val="28"/>
        </w:rPr>
        <w:t xml:space="preserve">фективности его деятельности. </w:t>
      </w:r>
    </w:p>
    <w:p w14:paraId="1974BAFF" w14:textId="77777777" w:rsidR="00DB570D" w:rsidRPr="00DB570D" w:rsidRDefault="00DB570D" w:rsidP="00DB570D">
      <w:pPr>
        <w:tabs>
          <w:tab w:val="left" w:pos="1080"/>
          <w:tab w:val="left" w:pos="1260"/>
        </w:tabs>
        <w:ind w:firstLine="720"/>
        <w:jc w:val="both"/>
        <w:rPr>
          <w:sz w:val="28"/>
          <w:szCs w:val="28"/>
        </w:rPr>
      </w:pPr>
      <w:r w:rsidRPr="00DB570D">
        <w:rPr>
          <w:sz w:val="28"/>
          <w:szCs w:val="28"/>
        </w:rPr>
        <w:t>7.3. Компетенция Наблюдательного совета:</w:t>
      </w:r>
    </w:p>
    <w:p w14:paraId="2E36881A" w14:textId="77777777" w:rsidR="00DB570D" w:rsidRPr="00DB570D" w:rsidRDefault="00DB570D" w:rsidP="00DB570D">
      <w:pPr>
        <w:numPr>
          <w:ilvl w:val="0"/>
          <w:numId w:val="30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DB570D">
        <w:rPr>
          <w:sz w:val="28"/>
          <w:szCs w:val="28"/>
        </w:rPr>
        <w:t xml:space="preserve">осуществление контроля и регулирования деятельности </w:t>
      </w:r>
      <w:proofErr w:type="gramStart"/>
      <w:r w:rsidRPr="00DB570D">
        <w:rPr>
          <w:sz w:val="28"/>
          <w:szCs w:val="28"/>
        </w:rPr>
        <w:t>бизнес-инкубатора</w:t>
      </w:r>
      <w:proofErr w:type="gramEnd"/>
      <w:r w:rsidRPr="00DB570D">
        <w:rPr>
          <w:sz w:val="28"/>
          <w:szCs w:val="28"/>
        </w:rPr>
        <w:t>, за соблюдением законодательства, положений, д</w:t>
      </w:r>
      <w:r w:rsidRPr="00DB570D">
        <w:rPr>
          <w:sz w:val="28"/>
          <w:szCs w:val="28"/>
        </w:rPr>
        <w:t>о</w:t>
      </w:r>
      <w:r w:rsidRPr="00DB570D">
        <w:rPr>
          <w:sz w:val="28"/>
          <w:szCs w:val="28"/>
        </w:rPr>
        <w:t>говоров и других документов, регулирующих деятельность би</w:t>
      </w:r>
      <w:r w:rsidRPr="00DB570D">
        <w:rPr>
          <w:sz w:val="28"/>
          <w:szCs w:val="28"/>
        </w:rPr>
        <w:t>з</w:t>
      </w:r>
      <w:r w:rsidRPr="00DB570D">
        <w:rPr>
          <w:sz w:val="28"/>
          <w:szCs w:val="28"/>
        </w:rPr>
        <w:t>нес-инкубатора;</w:t>
      </w:r>
    </w:p>
    <w:p w14:paraId="7D102183" w14:textId="77777777" w:rsidR="00DB570D" w:rsidRPr="00DB570D" w:rsidRDefault="00DB570D" w:rsidP="00DB570D">
      <w:pPr>
        <w:numPr>
          <w:ilvl w:val="0"/>
          <w:numId w:val="30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DB570D">
        <w:rPr>
          <w:sz w:val="28"/>
          <w:szCs w:val="28"/>
        </w:rPr>
        <w:t xml:space="preserve">утверждение документации, регламентирующей деятельность </w:t>
      </w:r>
      <w:proofErr w:type="gramStart"/>
      <w:r w:rsidRPr="00DB570D">
        <w:rPr>
          <w:sz w:val="28"/>
          <w:szCs w:val="28"/>
        </w:rPr>
        <w:t>бизнес-инкубатора</w:t>
      </w:r>
      <w:proofErr w:type="gramEnd"/>
      <w:r w:rsidRPr="00DB570D">
        <w:rPr>
          <w:sz w:val="28"/>
          <w:szCs w:val="28"/>
        </w:rPr>
        <w:t>;</w:t>
      </w:r>
    </w:p>
    <w:p w14:paraId="6EE29726" w14:textId="77777777" w:rsidR="00DB570D" w:rsidRPr="00DB570D" w:rsidRDefault="00DB570D" w:rsidP="00DB570D">
      <w:pPr>
        <w:numPr>
          <w:ilvl w:val="0"/>
          <w:numId w:val="30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DB570D">
        <w:rPr>
          <w:sz w:val="28"/>
          <w:szCs w:val="28"/>
        </w:rPr>
        <w:t xml:space="preserve">в исключительном </w:t>
      </w:r>
      <w:proofErr w:type="gramStart"/>
      <w:r w:rsidRPr="00DB570D">
        <w:rPr>
          <w:sz w:val="28"/>
          <w:szCs w:val="28"/>
        </w:rPr>
        <w:t>порядке</w:t>
      </w:r>
      <w:proofErr w:type="gramEnd"/>
      <w:r w:rsidRPr="00DB570D">
        <w:rPr>
          <w:sz w:val="28"/>
          <w:szCs w:val="28"/>
        </w:rPr>
        <w:t xml:space="preserve"> утверждение принятых Управляющей компанией решений, отн</w:t>
      </w:r>
      <w:r w:rsidRPr="00DB570D">
        <w:rPr>
          <w:sz w:val="28"/>
          <w:szCs w:val="28"/>
        </w:rPr>
        <w:t>о</w:t>
      </w:r>
      <w:r w:rsidRPr="00DB570D">
        <w:rPr>
          <w:sz w:val="28"/>
          <w:szCs w:val="28"/>
        </w:rPr>
        <w:t>сящихся к компетенции Наблюдательного совета;</w:t>
      </w:r>
    </w:p>
    <w:p w14:paraId="05CD70B0" w14:textId="77777777" w:rsidR="00DB570D" w:rsidRPr="00DB570D" w:rsidRDefault="00DB570D" w:rsidP="00DB570D">
      <w:pPr>
        <w:numPr>
          <w:ilvl w:val="0"/>
          <w:numId w:val="30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DB570D">
        <w:rPr>
          <w:sz w:val="28"/>
          <w:szCs w:val="28"/>
        </w:rPr>
        <w:t>контроль за соблюдением интересов субъектов малого предпр</w:t>
      </w:r>
      <w:r w:rsidRPr="00DB570D">
        <w:rPr>
          <w:sz w:val="28"/>
          <w:szCs w:val="28"/>
        </w:rPr>
        <w:t>и</w:t>
      </w:r>
      <w:r w:rsidRPr="00DB570D">
        <w:rPr>
          <w:sz w:val="28"/>
          <w:szCs w:val="28"/>
        </w:rPr>
        <w:t>нимательства внутригородского муниципального образования - городского округа Троицк при осущес</w:t>
      </w:r>
      <w:r w:rsidRPr="00DB570D">
        <w:rPr>
          <w:sz w:val="28"/>
          <w:szCs w:val="28"/>
        </w:rPr>
        <w:t>т</w:t>
      </w:r>
      <w:r w:rsidRPr="00DB570D">
        <w:rPr>
          <w:sz w:val="28"/>
          <w:szCs w:val="28"/>
        </w:rPr>
        <w:t xml:space="preserve">влении деятельности </w:t>
      </w:r>
      <w:proofErr w:type="gramStart"/>
      <w:r w:rsidRPr="00DB570D">
        <w:rPr>
          <w:sz w:val="28"/>
          <w:szCs w:val="28"/>
        </w:rPr>
        <w:t>бизнес-инкубатора</w:t>
      </w:r>
      <w:proofErr w:type="gramEnd"/>
      <w:r w:rsidRPr="00DB570D">
        <w:rPr>
          <w:sz w:val="28"/>
          <w:szCs w:val="28"/>
        </w:rPr>
        <w:t>;</w:t>
      </w:r>
    </w:p>
    <w:p w14:paraId="3568C85C" w14:textId="77777777" w:rsidR="00DB570D" w:rsidRPr="00DB570D" w:rsidRDefault="00DB570D" w:rsidP="00DB570D">
      <w:pPr>
        <w:numPr>
          <w:ilvl w:val="0"/>
          <w:numId w:val="30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DB570D">
        <w:rPr>
          <w:sz w:val="28"/>
          <w:szCs w:val="28"/>
        </w:rPr>
        <w:t xml:space="preserve">оказание методической, организационно-технической и иной помощи </w:t>
      </w:r>
      <w:proofErr w:type="gramStart"/>
      <w:r w:rsidRPr="00DB570D">
        <w:rPr>
          <w:sz w:val="28"/>
          <w:szCs w:val="28"/>
        </w:rPr>
        <w:t>бизнес-инкубатору</w:t>
      </w:r>
      <w:proofErr w:type="gramEnd"/>
      <w:r w:rsidRPr="00DB570D">
        <w:rPr>
          <w:sz w:val="28"/>
          <w:szCs w:val="28"/>
        </w:rPr>
        <w:t xml:space="preserve"> для повышения эффективности и с</w:t>
      </w:r>
      <w:r w:rsidRPr="00DB570D">
        <w:rPr>
          <w:sz w:val="28"/>
          <w:szCs w:val="28"/>
        </w:rPr>
        <w:t>о</w:t>
      </w:r>
      <w:r w:rsidRPr="00DB570D">
        <w:rPr>
          <w:sz w:val="28"/>
          <w:szCs w:val="28"/>
        </w:rPr>
        <w:t>вершенствования его деятельности.</w:t>
      </w:r>
    </w:p>
    <w:p w14:paraId="0FDB42A6" w14:textId="77777777" w:rsidR="00DB570D" w:rsidRPr="00DB570D" w:rsidRDefault="00DB570D" w:rsidP="00DB570D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DB570D">
        <w:rPr>
          <w:sz w:val="28"/>
          <w:szCs w:val="28"/>
        </w:rPr>
        <w:t>7.4. Наблюдательный совет наделяется следующими полномочиями:</w:t>
      </w:r>
    </w:p>
    <w:p w14:paraId="699889E2" w14:textId="77777777" w:rsidR="00DB570D" w:rsidRPr="00DB570D" w:rsidRDefault="00DB570D" w:rsidP="00DB570D">
      <w:pPr>
        <w:numPr>
          <w:ilvl w:val="0"/>
          <w:numId w:val="31"/>
        </w:numPr>
        <w:tabs>
          <w:tab w:val="clear" w:pos="1440"/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DB570D">
        <w:rPr>
          <w:sz w:val="28"/>
          <w:szCs w:val="28"/>
        </w:rPr>
        <w:t>запрашивать и получать документацию, материалы и информ</w:t>
      </w:r>
      <w:r w:rsidRPr="00DB570D">
        <w:rPr>
          <w:sz w:val="28"/>
          <w:szCs w:val="28"/>
        </w:rPr>
        <w:t>а</w:t>
      </w:r>
      <w:r w:rsidRPr="00DB570D">
        <w:rPr>
          <w:sz w:val="28"/>
          <w:szCs w:val="28"/>
        </w:rPr>
        <w:t>цию по вопросам, относящимся к его компетенции;</w:t>
      </w:r>
    </w:p>
    <w:p w14:paraId="1BEE8A0E" w14:textId="77777777" w:rsidR="00DB570D" w:rsidRPr="00DB570D" w:rsidRDefault="00DB570D" w:rsidP="00DB570D">
      <w:pPr>
        <w:numPr>
          <w:ilvl w:val="0"/>
          <w:numId w:val="31"/>
        </w:numPr>
        <w:tabs>
          <w:tab w:val="clear" w:pos="1440"/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DB570D">
        <w:rPr>
          <w:sz w:val="28"/>
          <w:szCs w:val="28"/>
        </w:rPr>
        <w:t xml:space="preserve">проверять фактическое осуществление работы </w:t>
      </w:r>
      <w:proofErr w:type="gramStart"/>
      <w:r w:rsidRPr="00DB570D">
        <w:rPr>
          <w:sz w:val="28"/>
          <w:szCs w:val="28"/>
        </w:rPr>
        <w:t>бизнес-инкубатора</w:t>
      </w:r>
      <w:proofErr w:type="gramEnd"/>
      <w:r w:rsidRPr="00DB570D">
        <w:rPr>
          <w:sz w:val="28"/>
          <w:szCs w:val="28"/>
        </w:rPr>
        <w:t>;</w:t>
      </w:r>
    </w:p>
    <w:p w14:paraId="29330498" w14:textId="77777777" w:rsidR="00DB570D" w:rsidRPr="00DB570D" w:rsidRDefault="00DB570D" w:rsidP="00DB570D">
      <w:pPr>
        <w:numPr>
          <w:ilvl w:val="0"/>
          <w:numId w:val="31"/>
        </w:numPr>
        <w:tabs>
          <w:tab w:val="clear" w:pos="1440"/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DB570D">
        <w:rPr>
          <w:sz w:val="28"/>
          <w:szCs w:val="28"/>
        </w:rPr>
        <w:t>рассматривать представленные документацию и материалы, з</w:t>
      </w:r>
      <w:r w:rsidRPr="00DB570D">
        <w:rPr>
          <w:sz w:val="28"/>
          <w:szCs w:val="28"/>
        </w:rPr>
        <w:t>а</w:t>
      </w:r>
      <w:r w:rsidRPr="00DB570D">
        <w:rPr>
          <w:sz w:val="28"/>
          <w:szCs w:val="28"/>
        </w:rPr>
        <w:t>явления и иную информацию, заслушивать сообщения;</w:t>
      </w:r>
    </w:p>
    <w:p w14:paraId="2543F5F7" w14:textId="77777777" w:rsidR="00DB570D" w:rsidRPr="00DB570D" w:rsidRDefault="00DB570D" w:rsidP="00DB570D">
      <w:pPr>
        <w:numPr>
          <w:ilvl w:val="0"/>
          <w:numId w:val="31"/>
        </w:numPr>
        <w:tabs>
          <w:tab w:val="clear" w:pos="1440"/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DB570D">
        <w:rPr>
          <w:sz w:val="28"/>
          <w:szCs w:val="28"/>
        </w:rPr>
        <w:t xml:space="preserve">рассматривать и утверждать отчеты о деятельности </w:t>
      </w:r>
      <w:proofErr w:type="gramStart"/>
      <w:r w:rsidRPr="00DB570D">
        <w:rPr>
          <w:sz w:val="28"/>
          <w:szCs w:val="28"/>
        </w:rPr>
        <w:t>бизнес-инкубатора</w:t>
      </w:r>
      <w:proofErr w:type="gramEnd"/>
      <w:r w:rsidRPr="00DB570D">
        <w:rPr>
          <w:sz w:val="28"/>
          <w:szCs w:val="28"/>
        </w:rPr>
        <w:t>;</w:t>
      </w:r>
    </w:p>
    <w:p w14:paraId="3B3FC7CB" w14:textId="77777777" w:rsidR="00DB570D" w:rsidRPr="00DB570D" w:rsidRDefault="00DB570D" w:rsidP="00DB570D">
      <w:pPr>
        <w:numPr>
          <w:ilvl w:val="0"/>
          <w:numId w:val="31"/>
        </w:numPr>
        <w:tabs>
          <w:tab w:val="clear" w:pos="1440"/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DB570D">
        <w:rPr>
          <w:sz w:val="28"/>
          <w:szCs w:val="28"/>
        </w:rPr>
        <w:t xml:space="preserve">принимать решения в </w:t>
      </w:r>
      <w:proofErr w:type="gramStart"/>
      <w:r w:rsidRPr="00DB570D">
        <w:rPr>
          <w:sz w:val="28"/>
          <w:szCs w:val="28"/>
        </w:rPr>
        <w:t>пределах</w:t>
      </w:r>
      <w:proofErr w:type="gramEnd"/>
      <w:r w:rsidRPr="00DB570D">
        <w:rPr>
          <w:sz w:val="28"/>
          <w:szCs w:val="28"/>
        </w:rPr>
        <w:t xml:space="preserve"> своей компетенции, доводить их до сведения всех заинтересованных лиц, а также осуществлять контроль над выполнением решений Наблюдательного совета и конкурсных комиссий.</w:t>
      </w:r>
    </w:p>
    <w:p w14:paraId="18E08007" w14:textId="77777777" w:rsidR="00DB570D" w:rsidRPr="00DB570D" w:rsidRDefault="00DB570D" w:rsidP="00DB570D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DB570D">
        <w:rPr>
          <w:sz w:val="28"/>
          <w:szCs w:val="28"/>
        </w:rPr>
        <w:t xml:space="preserve">7.5. Формирование состава Наблюдательного совета осуществляется аппаратом Совета депутатов внутригородского муниципального образования - городского округа Троицк в </w:t>
      </w:r>
      <w:proofErr w:type="gramStart"/>
      <w:r w:rsidRPr="00DB570D">
        <w:rPr>
          <w:sz w:val="28"/>
          <w:szCs w:val="28"/>
        </w:rPr>
        <w:t>городе</w:t>
      </w:r>
      <w:proofErr w:type="gramEnd"/>
      <w:r w:rsidRPr="00DB570D">
        <w:rPr>
          <w:sz w:val="28"/>
          <w:szCs w:val="28"/>
        </w:rPr>
        <w:t xml:space="preserve"> Москве. </w:t>
      </w:r>
    </w:p>
    <w:p w14:paraId="779C58BE" w14:textId="77777777" w:rsidR="00DB570D" w:rsidRPr="00DB570D" w:rsidRDefault="00DB570D" w:rsidP="00DB570D">
      <w:pPr>
        <w:tabs>
          <w:tab w:val="left" w:pos="720"/>
          <w:tab w:val="left" w:pos="1260"/>
        </w:tabs>
        <w:ind w:firstLine="720"/>
        <w:jc w:val="both"/>
        <w:rPr>
          <w:sz w:val="28"/>
          <w:szCs w:val="28"/>
        </w:rPr>
      </w:pPr>
      <w:r w:rsidRPr="00DB570D">
        <w:rPr>
          <w:sz w:val="28"/>
          <w:szCs w:val="28"/>
        </w:rPr>
        <w:t>7.6. В состав Наблюдательного с</w:t>
      </w:r>
      <w:r w:rsidRPr="00DB570D">
        <w:rPr>
          <w:sz w:val="28"/>
          <w:szCs w:val="28"/>
        </w:rPr>
        <w:t>о</w:t>
      </w:r>
      <w:r w:rsidRPr="00DB570D">
        <w:rPr>
          <w:sz w:val="28"/>
          <w:szCs w:val="28"/>
        </w:rPr>
        <w:t xml:space="preserve">вета входят: Председатель, секретарь и члены Наблюдательного совета в </w:t>
      </w:r>
      <w:proofErr w:type="gramStart"/>
      <w:r w:rsidRPr="00DB570D">
        <w:rPr>
          <w:sz w:val="28"/>
          <w:szCs w:val="28"/>
        </w:rPr>
        <w:t>количестве</w:t>
      </w:r>
      <w:proofErr w:type="gramEnd"/>
      <w:r w:rsidRPr="00DB570D">
        <w:rPr>
          <w:sz w:val="28"/>
          <w:szCs w:val="28"/>
        </w:rPr>
        <w:t xml:space="preserve"> не менее 3. Наблюдательный совет формируется из числа:</w:t>
      </w:r>
    </w:p>
    <w:p w14:paraId="440566D0" w14:textId="77777777" w:rsidR="00DB570D" w:rsidRPr="00DB570D" w:rsidRDefault="00DB570D" w:rsidP="00DB570D">
      <w:pPr>
        <w:numPr>
          <w:ilvl w:val="0"/>
          <w:numId w:val="32"/>
        </w:numPr>
        <w:tabs>
          <w:tab w:val="clear" w:pos="1440"/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DB570D">
        <w:rPr>
          <w:sz w:val="28"/>
          <w:szCs w:val="28"/>
        </w:rPr>
        <w:t xml:space="preserve">представителей Совета депутатов внутригородского муниципального образования - городского округа Троицк в </w:t>
      </w:r>
      <w:proofErr w:type="gramStart"/>
      <w:r w:rsidRPr="00DB570D">
        <w:rPr>
          <w:sz w:val="28"/>
          <w:szCs w:val="28"/>
        </w:rPr>
        <w:t>городе</w:t>
      </w:r>
      <w:proofErr w:type="gramEnd"/>
      <w:r w:rsidRPr="00DB570D">
        <w:rPr>
          <w:sz w:val="28"/>
          <w:szCs w:val="28"/>
        </w:rPr>
        <w:t xml:space="preserve"> Москве;</w:t>
      </w:r>
    </w:p>
    <w:p w14:paraId="1E4601B9" w14:textId="77777777" w:rsidR="00DB570D" w:rsidRPr="00DB570D" w:rsidRDefault="00DB570D" w:rsidP="00DB570D">
      <w:pPr>
        <w:numPr>
          <w:ilvl w:val="0"/>
          <w:numId w:val="32"/>
        </w:numPr>
        <w:tabs>
          <w:tab w:val="clear" w:pos="1440"/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DB570D">
        <w:rPr>
          <w:sz w:val="28"/>
          <w:szCs w:val="28"/>
        </w:rPr>
        <w:lastRenderedPageBreak/>
        <w:t xml:space="preserve">представителей аппарата Совета депутатов внутригородского муниципального образования - городского округа Троицк в </w:t>
      </w:r>
      <w:proofErr w:type="gramStart"/>
      <w:r w:rsidRPr="00DB570D">
        <w:rPr>
          <w:sz w:val="28"/>
          <w:szCs w:val="28"/>
        </w:rPr>
        <w:t>городе</w:t>
      </w:r>
      <w:proofErr w:type="gramEnd"/>
      <w:r w:rsidRPr="00DB570D">
        <w:rPr>
          <w:sz w:val="28"/>
          <w:szCs w:val="28"/>
        </w:rPr>
        <w:t xml:space="preserve"> Москве;</w:t>
      </w:r>
    </w:p>
    <w:p w14:paraId="7EBCC69B" w14:textId="77777777" w:rsidR="00DB570D" w:rsidRPr="00DB570D" w:rsidRDefault="00DB570D" w:rsidP="00DB570D">
      <w:pPr>
        <w:numPr>
          <w:ilvl w:val="0"/>
          <w:numId w:val="32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DB570D">
        <w:rPr>
          <w:sz w:val="28"/>
          <w:szCs w:val="28"/>
        </w:rPr>
        <w:t>представителей руководства Управляющей компании;</w:t>
      </w:r>
    </w:p>
    <w:p w14:paraId="2B1C358D" w14:textId="77777777" w:rsidR="00DB570D" w:rsidRPr="00DB570D" w:rsidRDefault="00DB570D" w:rsidP="00DB570D">
      <w:pPr>
        <w:numPr>
          <w:ilvl w:val="0"/>
          <w:numId w:val="32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DB570D">
        <w:rPr>
          <w:sz w:val="28"/>
          <w:szCs w:val="28"/>
        </w:rPr>
        <w:t>представителей организаций поддержки и ра</w:t>
      </w:r>
      <w:r w:rsidRPr="00DB570D">
        <w:rPr>
          <w:sz w:val="28"/>
          <w:szCs w:val="28"/>
        </w:rPr>
        <w:t>з</w:t>
      </w:r>
      <w:r w:rsidRPr="00DB570D">
        <w:rPr>
          <w:sz w:val="28"/>
          <w:szCs w:val="28"/>
        </w:rPr>
        <w:t xml:space="preserve">вития малого предпринимательства; </w:t>
      </w:r>
    </w:p>
    <w:p w14:paraId="743F24D5" w14:textId="77777777" w:rsidR="00DB570D" w:rsidRPr="00DB570D" w:rsidRDefault="00DB570D" w:rsidP="00DB570D">
      <w:pPr>
        <w:numPr>
          <w:ilvl w:val="0"/>
          <w:numId w:val="32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DB570D">
        <w:rPr>
          <w:sz w:val="28"/>
          <w:szCs w:val="28"/>
        </w:rPr>
        <w:t>иных лиц, включение которых в состав Наблюдательного совета позволит повысить эффективность его деятельности.</w:t>
      </w:r>
    </w:p>
    <w:p w14:paraId="3574EB94" w14:textId="77777777" w:rsidR="00DB570D" w:rsidRPr="00DB570D" w:rsidRDefault="00DB570D" w:rsidP="00DB570D">
      <w:pPr>
        <w:ind w:firstLine="720"/>
        <w:jc w:val="both"/>
        <w:rPr>
          <w:sz w:val="28"/>
          <w:szCs w:val="28"/>
        </w:rPr>
      </w:pPr>
      <w:r w:rsidRPr="00DB570D">
        <w:rPr>
          <w:sz w:val="28"/>
          <w:szCs w:val="28"/>
        </w:rPr>
        <w:t>7.7. Работа Наблюдательного совета осуществляется в форме засед</w:t>
      </w:r>
      <w:r w:rsidRPr="00DB570D">
        <w:rPr>
          <w:sz w:val="28"/>
          <w:szCs w:val="28"/>
        </w:rPr>
        <w:t>а</w:t>
      </w:r>
      <w:r w:rsidRPr="00DB570D">
        <w:rPr>
          <w:sz w:val="28"/>
          <w:szCs w:val="28"/>
        </w:rPr>
        <w:t xml:space="preserve">ний, которые проводятся по мере необходимости, но не реже, чем один раз в год. Председатель </w:t>
      </w:r>
      <w:proofErr w:type="gramStart"/>
      <w:r w:rsidRPr="00DB570D">
        <w:rPr>
          <w:sz w:val="28"/>
          <w:szCs w:val="28"/>
        </w:rPr>
        <w:t>осуществляет общее руководство деятельностью Н</w:t>
      </w:r>
      <w:r w:rsidRPr="00DB570D">
        <w:rPr>
          <w:sz w:val="28"/>
          <w:szCs w:val="28"/>
        </w:rPr>
        <w:t>а</w:t>
      </w:r>
      <w:r w:rsidRPr="00DB570D">
        <w:rPr>
          <w:sz w:val="28"/>
          <w:szCs w:val="28"/>
        </w:rPr>
        <w:t>блюдательного совета и непосредственно председательствует</w:t>
      </w:r>
      <w:proofErr w:type="gramEnd"/>
      <w:r w:rsidRPr="00DB570D">
        <w:rPr>
          <w:sz w:val="28"/>
          <w:szCs w:val="28"/>
        </w:rPr>
        <w:t xml:space="preserve"> на заседаниях. Секретарь Наблюдательного совета </w:t>
      </w:r>
      <w:proofErr w:type="gramStart"/>
      <w:r w:rsidRPr="00DB570D">
        <w:rPr>
          <w:sz w:val="28"/>
          <w:szCs w:val="28"/>
        </w:rPr>
        <w:t>назначается Председателем и может</w:t>
      </w:r>
      <w:proofErr w:type="gramEnd"/>
      <w:r w:rsidRPr="00DB570D">
        <w:rPr>
          <w:sz w:val="28"/>
          <w:szCs w:val="28"/>
        </w:rPr>
        <w:t xml:space="preserve"> я</w:t>
      </w:r>
      <w:r w:rsidRPr="00DB570D">
        <w:rPr>
          <w:sz w:val="28"/>
          <w:szCs w:val="28"/>
        </w:rPr>
        <w:t>в</w:t>
      </w:r>
      <w:r w:rsidRPr="00DB570D">
        <w:rPr>
          <w:sz w:val="28"/>
          <w:szCs w:val="28"/>
        </w:rPr>
        <w:t>ляться членом Наблюдательного совета. Секретарь обеспечивает подготовку заседаний и протоколирование решений Наблюдательного совета.</w:t>
      </w:r>
    </w:p>
    <w:p w14:paraId="617E4B54" w14:textId="77777777" w:rsidR="00DB570D" w:rsidRPr="00DB570D" w:rsidRDefault="00DB570D" w:rsidP="00DB570D">
      <w:pPr>
        <w:ind w:firstLine="720"/>
        <w:jc w:val="both"/>
        <w:rPr>
          <w:sz w:val="28"/>
          <w:szCs w:val="28"/>
        </w:rPr>
      </w:pPr>
      <w:r w:rsidRPr="00DB570D">
        <w:rPr>
          <w:sz w:val="28"/>
          <w:szCs w:val="28"/>
        </w:rPr>
        <w:t>7.8. Председатель Наблюдательного совета определяет повестку дня, место, дату и время заседания, секретарь обеспечивает подготовку необх</w:t>
      </w:r>
      <w:r w:rsidRPr="00DB570D">
        <w:rPr>
          <w:sz w:val="28"/>
          <w:szCs w:val="28"/>
        </w:rPr>
        <w:t>о</w:t>
      </w:r>
      <w:r w:rsidRPr="00DB570D">
        <w:rPr>
          <w:sz w:val="28"/>
          <w:szCs w:val="28"/>
        </w:rPr>
        <w:t xml:space="preserve">димых документов и оповещение членов Наблюдательного совета о повестке дня, месте, дате и времени заседания. </w:t>
      </w:r>
    </w:p>
    <w:p w14:paraId="451CC90E" w14:textId="77777777" w:rsidR="00DB570D" w:rsidRPr="00DB570D" w:rsidRDefault="00DB570D" w:rsidP="00DB570D">
      <w:pPr>
        <w:ind w:firstLine="720"/>
        <w:jc w:val="both"/>
        <w:rPr>
          <w:sz w:val="28"/>
          <w:szCs w:val="28"/>
        </w:rPr>
      </w:pPr>
      <w:r w:rsidRPr="00DB570D">
        <w:rPr>
          <w:sz w:val="28"/>
          <w:szCs w:val="28"/>
        </w:rPr>
        <w:t xml:space="preserve">7.9. Наблюдательный совет вправе привлекать для участия в </w:t>
      </w:r>
      <w:proofErr w:type="gramStart"/>
      <w:r w:rsidRPr="00DB570D">
        <w:rPr>
          <w:sz w:val="28"/>
          <w:szCs w:val="28"/>
        </w:rPr>
        <w:t>засед</w:t>
      </w:r>
      <w:r w:rsidRPr="00DB570D">
        <w:rPr>
          <w:sz w:val="28"/>
          <w:szCs w:val="28"/>
        </w:rPr>
        <w:t>а</w:t>
      </w:r>
      <w:r w:rsidRPr="00DB570D">
        <w:rPr>
          <w:sz w:val="28"/>
          <w:szCs w:val="28"/>
        </w:rPr>
        <w:t>нии</w:t>
      </w:r>
      <w:proofErr w:type="gramEnd"/>
      <w:r w:rsidRPr="00DB570D">
        <w:rPr>
          <w:sz w:val="28"/>
          <w:szCs w:val="28"/>
        </w:rPr>
        <w:t xml:space="preserve"> должностных лиц органов власти, представителей различных организ</w:t>
      </w:r>
      <w:r w:rsidRPr="00DB570D">
        <w:rPr>
          <w:sz w:val="28"/>
          <w:szCs w:val="28"/>
        </w:rPr>
        <w:t>а</w:t>
      </w:r>
      <w:r w:rsidRPr="00DB570D">
        <w:rPr>
          <w:sz w:val="28"/>
          <w:szCs w:val="28"/>
        </w:rPr>
        <w:t xml:space="preserve">ций и субъектов предпринимательской деятельности, если это необходимо для более полного освещения вопросов повестки дня. </w:t>
      </w:r>
    </w:p>
    <w:p w14:paraId="7C59FB5E" w14:textId="77777777" w:rsidR="00DB570D" w:rsidRPr="00DB570D" w:rsidRDefault="00DB570D" w:rsidP="00DB570D">
      <w:pPr>
        <w:ind w:firstLine="720"/>
        <w:jc w:val="both"/>
        <w:rPr>
          <w:sz w:val="28"/>
          <w:szCs w:val="28"/>
        </w:rPr>
      </w:pPr>
      <w:r w:rsidRPr="00DB570D">
        <w:rPr>
          <w:sz w:val="28"/>
          <w:szCs w:val="28"/>
        </w:rPr>
        <w:t xml:space="preserve">7.10. Наблюдательный совет вправе принимать решения, если в </w:t>
      </w:r>
      <w:proofErr w:type="gramStart"/>
      <w:r w:rsidRPr="00DB570D">
        <w:rPr>
          <w:sz w:val="28"/>
          <w:szCs w:val="28"/>
        </w:rPr>
        <w:t>зас</w:t>
      </w:r>
      <w:r w:rsidRPr="00DB570D">
        <w:rPr>
          <w:sz w:val="28"/>
          <w:szCs w:val="28"/>
        </w:rPr>
        <w:t>е</w:t>
      </w:r>
      <w:r w:rsidRPr="00DB570D">
        <w:rPr>
          <w:sz w:val="28"/>
          <w:szCs w:val="28"/>
        </w:rPr>
        <w:t>дании</w:t>
      </w:r>
      <w:proofErr w:type="gramEnd"/>
      <w:r w:rsidRPr="00DB570D">
        <w:rPr>
          <w:sz w:val="28"/>
          <w:szCs w:val="28"/>
        </w:rPr>
        <w:t xml:space="preserve"> принимает участие не менее двух третей общего количества членов Наблюдательного совета. Решение считается принятым, если за него проголосовало более половины принявших участие в </w:t>
      </w:r>
      <w:proofErr w:type="gramStart"/>
      <w:r w:rsidRPr="00DB570D">
        <w:rPr>
          <w:sz w:val="28"/>
          <w:szCs w:val="28"/>
        </w:rPr>
        <w:t>заседании</w:t>
      </w:r>
      <w:proofErr w:type="gramEnd"/>
      <w:r w:rsidRPr="00DB570D">
        <w:rPr>
          <w:sz w:val="28"/>
          <w:szCs w:val="28"/>
        </w:rPr>
        <w:t xml:space="preserve"> членов Наблюдательного совета. При равенстве голосов решающим является голос Председателя Н</w:t>
      </w:r>
      <w:r w:rsidRPr="00DB570D">
        <w:rPr>
          <w:sz w:val="28"/>
          <w:szCs w:val="28"/>
        </w:rPr>
        <w:t>а</w:t>
      </w:r>
      <w:r w:rsidRPr="00DB570D">
        <w:rPr>
          <w:sz w:val="28"/>
          <w:szCs w:val="28"/>
        </w:rPr>
        <w:t>блюдательного совета.</w:t>
      </w:r>
    </w:p>
    <w:p w14:paraId="230D4AD3" w14:textId="77777777" w:rsidR="00DB570D" w:rsidRPr="00DB570D" w:rsidRDefault="00DB570D" w:rsidP="00DB570D">
      <w:pPr>
        <w:ind w:firstLine="720"/>
        <w:jc w:val="both"/>
        <w:rPr>
          <w:sz w:val="28"/>
          <w:szCs w:val="28"/>
        </w:rPr>
      </w:pPr>
      <w:r w:rsidRPr="00DB570D">
        <w:rPr>
          <w:sz w:val="28"/>
          <w:szCs w:val="28"/>
        </w:rPr>
        <w:t>7.11. Наблюдательный совет обязан принять решение по всем вопр</w:t>
      </w:r>
      <w:r w:rsidRPr="00DB570D">
        <w:rPr>
          <w:sz w:val="28"/>
          <w:szCs w:val="28"/>
        </w:rPr>
        <w:t>о</w:t>
      </w:r>
      <w:r w:rsidRPr="00DB570D">
        <w:rPr>
          <w:sz w:val="28"/>
          <w:szCs w:val="28"/>
        </w:rPr>
        <w:t xml:space="preserve">сам повестки дня, либо мотивированно отложить принятие решения на более поздний срок. </w:t>
      </w:r>
    </w:p>
    <w:p w14:paraId="4FFC35ED" w14:textId="77777777" w:rsidR="00DB570D" w:rsidRPr="00DB570D" w:rsidRDefault="00DB570D" w:rsidP="00DB570D">
      <w:pPr>
        <w:ind w:firstLine="720"/>
        <w:jc w:val="both"/>
        <w:rPr>
          <w:sz w:val="28"/>
          <w:szCs w:val="28"/>
        </w:rPr>
      </w:pPr>
      <w:r w:rsidRPr="00DB570D">
        <w:rPr>
          <w:sz w:val="28"/>
          <w:szCs w:val="28"/>
        </w:rPr>
        <w:t>7.12. Решение Наблюдательного совета оформляется протоколом, к</w:t>
      </w:r>
      <w:r w:rsidRPr="00DB570D">
        <w:rPr>
          <w:sz w:val="28"/>
          <w:szCs w:val="28"/>
        </w:rPr>
        <w:t>о</w:t>
      </w:r>
      <w:r w:rsidRPr="00DB570D">
        <w:rPr>
          <w:sz w:val="28"/>
          <w:szCs w:val="28"/>
        </w:rPr>
        <w:t>торый подписывается Председателем и секретарем. Член Наблюдательного совета имеет право письменно изложить свое особое мнение, которое являе</w:t>
      </w:r>
      <w:r w:rsidRPr="00DB570D">
        <w:rPr>
          <w:sz w:val="28"/>
          <w:szCs w:val="28"/>
        </w:rPr>
        <w:t>т</w:t>
      </w:r>
      <w:r w:rsidRPr="00DB570D">
        <w:rPr>
          <w:sz w:val="28"/>
          <w:szCs w:val="28"/>
        </w:rPr>
        <w:t xml:space="preserve">ся приложением к протоколу, </w:t>
      </w:r>
      <w:proofErr w:type="gramStart"/>
      <w:r w:rsidRPr="00DB570D">
        <w:rPr>
          <w:sz w:val="28"/>
          <w:szCs w:val="28"/>
        </w:rPr>
        <w:t>о</w:t>
      </w:r>
      <w:proofErr w:type="gramEnd"/>
      <w:r w:rsidRPr="00DB570D">
        <w:rPr>
          <w:sz w:val="28"/>
          <w:szCs w:val="28"/>
        </w:rPr>
        <w:t xml:space="preserve"> чем делается соответствующая отметка в протоколе.</w:t>
      </w:r>
    </w:p>
    <w:p w14:paraId="19ADA48F" w14:textId="77777777" w:rsidR="00DB570D" w:rsidRPr="00DB570D" w:rsidRDefault="00DB570D" w:rsidP="00DB570D">
      <w:pPr>
        <w:ind w:firstLine="720"/>
        <w:jc w:val="both"/>
        <w:rPr>
          <w:sz w:val="28"/>
          <w:szCs w:val="28"/>
        </w:rPr>
      </w:pPr>
      <w:r w:rsidRPr="00DB570D">
        <w:rPr>
          <w:sz w:val="28"/>
          <w:szCs w:val="28"/>
        </w:rPr>
        <w:t xml:space="preserve">7.13. Решения Наблюдательного совета носят </w:t>
      </w:r>
      <w:proofErr w:type="gramStart"/>
      <w:r w:rsidRPr="00DB570D">
        <w:rPr>
          <w:sz w:val="28"/>
          <w:szCs w:val="28"/>
        </w:rPr>
        <w:t>императивных</w:t>
      </w:r>
      <w:proofErr w:type="gramEnd"/>
      <w:r w:rsidRPr="00DB570D">
        <w:rPr>
          <w:sz w:val="28"/>
          <w:szCs w:val="28"/>
        </w:rPr>
        <w:t xml:space="preserve"> (обязательный к исполнению) характер.  </w:t>
      </w:r>
    </w:p>
    <w:p w14:paraId="358EC529" w14:textId="77777777" w:rsidR="00DB570D" w:rsidRPr="00DB570D" w:rsidRDefault="00DB570D" w:rsidP="00DB570D">
      <w:pPr>
        <w:tabs>
          <w:tab w:val="num" w:pos="0"/>
        </w:tabs>
        <w:ind w:firstLine="720"/>
        <w:jc w:val="both"/>
        <w:rPr>
          <w:sz w:val="28"/>
          <w:szCs w:val="28"/>
        </w:rPr>
      </w:pPr>
    </w:p>
    <w:p w14:paraId="412E8D1C" w14:textId="77777777" w:rsidR="00DB570D" w:rsidRPr="00DB570D" w:rsidRDefault="00DB570D" w:rsidP="00DB570D">
      <w:pPr>
        <w:jc w:val="center"/>
        <w:rPr>
          <w:b/>
          <w:sz w:val="28"/>
          <w:szCs w:val="28"/>
        </w:rPr>
      </w:pPr>
      <w:r w:rsidRPr="00DB570D">
        <w:rPr>
          <w:b/>
          <w:sz w:val="28"/>
          <w:szCs w:val="28"/>
          <w:lang w:val="en-US"/>
        </w:rPr>
        <w:t>VIII</w:t>
      </w:r>
      <w:r w:rsidRPr="00DB570D">
        <w:rPr>
          <w:b/>
          <w:sz w:val="28"/>
          <w:szCs w:val="28"/>
        </w:rPr>
        <w:t>. Порядок предоставления нежилых помещений бизнес-инкубатора субъектам малого предпринимательства.</w:t>
      </w:r>
    </w:p>
    <w:p w14:paraId="31E8557F" w14:textId="77777777" w:rsidR="00DB570D" w:rsidRPr="00DB570D" w:rsidRDefault="00DB570D" w:rsidP="00DB570D">
      <w:pPr>
        <w:jc w:val="both"/>
        <w:rPr>
          <w:sz w:val="28"/>
          <w:szCs w:val="28"/>
        </w:rPr>
      </w:pPr>
    </w:p>
    <w:p w14:paraId="3924B950" w14:textId="77777777" w:rsidR="00DB570D" w:rsidRPr="00DB570D" w:rsidRDefault="00DB570D" w:rsidP="00DB570D">
      <w:pPr>
        <w:ind w:firstLine="720"/>
        <w:jc w:val="both"/>
        <w:rPr>
          <w:sz w:val="28"/>
          <w:szCs w:val="28"/>
        </w:rPr>
      </w:pPr>
      <w:r w:rsidRPr="00DB570D">
        <w:rPr>
          <w:sz w:val="28"/>
          <w:szCs w:val="28"/>
        </w:rPr>
        <w:t xml:space="preserve">8.1. Основанием для предоставления нежилых помещений </w:t>
      </w:r>
      <w:proofErr w:type="gramStart"/>
      <w:r w:rsidRPr="00DB570D">
        <w:rPr>
          <w:sz w:val="28"/>
          <w:szCs w:val="28"/>
        </w:rPr>
        <w:t>бизнес-инкубатора</w:t>
      </w:r>
      <w:proofErr w:type="gramEnd"/>
      <w:r w:rsidRPr="00DB570D">
        <w:rPr>
          <w:sz w:val="28"/>
          <w:szCs w:val="28"/>
        </w:rPr>
        <w:t xml:space="preserve"> в субаренду субъектам малого предпринимательства являются результаты конкурса между субъектами малого предпринимательства.</w:t>
      </w:r>
    </w:p>
    <w:p w14:paraId="50E5F32D" w14:textId="77777777" w:rsidR="00DB570D" w:rsidRPr="00DB570D" w:rsidRDefault="00DB570D" w:rsidP="00DB570D">
      <w:pPr>
        <w:ind w:firstLine="720"/>
        <w:jc w:val="both"/>
        <w:rPr>
          <w:sz w:val="28"/>
          <w:szCs w:val="28"/>
        </w:rPr>
      </w:pPr>
      <w:r w:rsidRPr="00DB570D">
        <w:rPr>
          <w:sz w:val="28"/>
          <w:szCs w:val="28"/>
        </w:rPr>
        <w:lastRenderedPageBreak/>
        <w:t xml:space="preserve">8.2. Предоставление нежилых помещений </w:t>
      </w:r>
      <w:proofErr w:type="gramStart"/>
      <w:r w:rsidRPr="00DB570D">
        <w:rPr>
          <w:sz w:val="28"/>
          <w:szCs w:val="28"/>
        </w:rPr>
        <w:t>бизнес-инкубатора</w:t>
      </w:r>
      <w:proofErr w:type="gramEnd"/>
      <w:r w:rsidRPr="00DB570D">
        <w:rPr>
          <w:sz w:val="28"/>
          <w:szCs w:val="28"/>
        </w:rPr>
        <w:t xml:space="preserve"> осуществляется Управляющей компанией на основании решения Конкурсной комиссии. </w:t>
      </w:r>
    </w:p>
    <w:p w14:paraId="20AED945" w14:textId="77777777" w:rsidR="00DB570D" w:rsidRPr="00DB570D" w:rsidRDefault="00DB570D" w:rsidP="00DB570D">
      <w:pPr>
        <w:ind w:firstLine="720"/>
        <w:jc w:val="both"/>
        <w:rPr>
          <w:sz w:val="28"/>
          <w:szCs w:val="28"/>
        </w:rPr>
      </w:pPr>
      <w:r w:rsidRPr="00DB570D">
        <w:rPr>
          <w:sz w:val="28"/>
          <w:szCs w:val="28"/>
        </w:rPr>
        <w:t xml:space="preserve">8.3. Условия допуска субъектов малого предпринимательства к участию в </w:t>
      </w:r>
      <w:proofErr w:type="gramStart"/>
      <w:r w:rsidRPr="00DB570D">
        <w:rPr>
          <w:sz w:val="28"/>
          <w:szCs w:val="28"/>
        </w:rPr>
        <w:t>конкурсе</w:t>
      </w:r>
      <w:proofErr w:type="gramEnd"/>
      <w:r w:rsidRPr="00DB570D">
        <w:rPr>
          <w:sz w:val="28"/>
          <w:szCs w:val="28"/>
        </w:rPr>
        <w:t>:</w:t>
      </w:r>
    </w:p>
    <w:p w14:paraId="6ED1F053" w14:textId="77777777" w:rsidR="00DB570D" w:rsidRPr="00DB570D" w:rsidRDefault="00DB570D" w:rsidP="00DB570D">
      <w:pPr>
        <w:ind w:firstLine="567"/>
        <w:jc w:val="both"/>
        <w:rPr>
          <w:sz w:val="28"/>
          <w:szCs w:val="28"/>
        </w:rPr>
      </w:pPr>
      <w:r w:rsidRPr="00DB570D">
        <w:rPr>
          <w:color w:val="000000"/>
          <w:sz w:val="28"/>
          <w:szCs w:val="28"/>
        </w:rPr>
        <w:t>-</w:t>
      </w:r>
      <w:r w:rsidRPr="00DB570D">
        <w:rPr>
          <w:sz w:val="28"/>
          <w:szCs w:val="28"/>
        </w:rPr>
        <w:t xml:space="preserve"> предприниматели на ранней стадии их деятельности (субъект малого предпринимательства </w:t>
      </w:r>
      <w:proofErr w:type="gramStart"/>
      <w:r w:rsidRPr="00DB570D">
        <w:rPr>
          <w:sz w:val="28"/>
          <w:szCs w:val="28"/>
        </w:rPr>
        <w:t>зарегистрирован и действует</w:t>
      </w:r>
      <w:proofErr w:type="gramEnd"/>
      <w:r w:rsidRPr="00DB570D">
        <w:rPr>
          <w:sz w:val="28"/>
          <w:szCs w:val="28"/>
        </w:rPr>
        <w:t xml:space="preserve"> менее 5 лет);</w:t>
      </w:r>
    </w:p>
    <w:p w14:paraId="06FD8C34" w14:textId="77777777" w:rsidR="00DB570D" w:rsidRPr="00DB570D" w:rsidRDefault="00DB570D" w:rsidP="00DB570D">
      <w:pPr>
        <w:ind w:firstLine="567"/>
        <w:jc w:val="both"/>
        <w:rPr>
          <w:sz w:val="28"/>
          <w:szCs w:val="28"/>
        </w:rPr>
      </w:pPr>
      <w:r w:rsidRPr="00DB570D">
        <w:rPr>
          <w:sz w:val="28"/>
          <w:szCs w:val="28"/>
        </w:rPr>
        <w:t xml:space="preserve">- вид деятельности субъекта малого предпринимательства соответствует специализации </w:t>
      </w:r>
      <w:proofErr w:type="gramStart"/>
      <w:r w:rsidRPr="00DB570D">
        <w:rPr>
          <w:sz w:val="28"/>
          <w:szCs w:val="28"/>
        </w:rPr>
        <w:t>бизнес-инкубатора</w:t>
      </w:r>
      <w:proofErr w:type="gramEnd"/>
      <w:r w:rsidRPr="00DB570D">
        <w:rPr>
          <w:sz w:val="28"/>
          <w:szCs w:val="28"/>
        </w:rPr>
        <w:t>;</w:t>
      </w:r>
    </w:p>
    <w:p w14:paraId="47F85785" w14:textId="77777777" w:rsidR="00DB570D" w:rsidRPr="00DB570D" w:rsidRDefault="00DB570D" w:rsidP="00DB570D">
      <w:pPr>
        <w:ind w:firstLine="567"/>
        <w:jc w:val="both"/>
        <w:rPr>
          <w:sz w:val="28"/>
          <w:szCs w:val="28"/>
        </w:rPr>
      </w:pPr>
      <w:r w:rsidRPr="00DB570D">
        <w:rPr>
          <w:sz w:val="28"/>
          <w:szCs w:val="28"/>
        </w:rPr>
        <w:t xml:space="preserve">- на конкурс представлен бизнес-план, подтверждающий целесообразность размещения субъекта малого предпринимательства в </w:t>
      </w:r>
      <w:proofErr w:type="gramStart"/>
      <w:r w:rsidRPr="00DB570D">
        <w:rPr>
          <w:sz w:val="28"/>
          <w:szCs w:val="28"/>
        </w:rPr>
        <w:t>бизнес-инкубаторе</w:t>
      </w:r>
      <w:proofErr w:type="gramEnd"/>
      <w:r w:rsidRPr="00DB570D">
        <w:rPr>
          <w:sz w:val="28"/>
          <w:szCs w:val="28"/>
        </w:rPr>
        <w:t>.</w:t>
      </w:r>
    </w:p>
    <w:p w14:paraId="1D425EBD" w14:textId="77777777" w:rsidR="00DB570D" w:rsidRPr="00DB570D" w:rsidRDefault="00DB570D" w:rsidP="00DB570D">
      <w:pPr>
        <w:ind w:firstLine="720"/>
        <w:jc w:val="both"/>
        <w:rPr>
          <w:sz w:val="28"/>
          <w:szCs w:val="28"/>
        </w:rPr>
      </w:pPr>
      <w:r w:rsidRPr="00DB570D">
        <w:rPr>
          <w:sz w:val="28"/>
          <w:szCs w:val="28"/>
        </w:rPr>
        <w:t xml:space="preserve">8.4. В </w:t>
      </w:r>
      <w:proofErr w:type="gramStart"/>
      <w:r w:rsidRPr="00DB570D">
        <w:rPr>
          <w:sz w:val="28"/>
          <w:szCs w:val="28"/>
        </w:rPr>
        <w:t>бизнес-инкубаторе</w:t>
      </w:r>
      <w:proofErr w:type="gramEnd"/>
      <w:r w:rsidRPr="00DB570D">
        <w:rPr>
          <w:sz w:val="28"/>
          <w:szCs w:val="28"/>
        </w:rPr>
        <w:t xml:space="preserve"> не допускается размещение субъектов малого предпринимательства, осуществляющих следующие виды деятельности:</w:t>
      </w:r>
    </w:p>
    <w:p w14:paraId="16392ED6" w14:textId="77777777" w:rsidR="00DB570D" w:rsidRPr="00DB570D" w:rsidRDefault="00DB570D" w:rsidP="00DB570D">
      <w:pPr>
        <w:ind w:firstLine="567"/>
        <w:jc w:val="both"/>
        <w:rPr>
          <w:sz w:val="28"/>
          <w:szCs w:val="28"/>
        </w:rPr>
      </w:pPr>
      <w:r w:rsidRPr="00DB570D">
        <w:rPr>
          <w:sz w:val="28"/>
          <w:szCs w:val="28"/>
        </w:rPr>
        <w:t>- финансовые, страховые услуги;</w:t>
      </w:r>
    </w:p>
    <w:p w14:paraId="2AC687BC" w14:textId="77777777" w:rsidR="00DB570D" w:rsidRPr="00DB570D" w:rsidRDefault="00DB570D" w:rsidP="00DB570D">
      <w:pPr>
        <w:ind w:firstLine="567"/>
        <w:jc w:val="both"/>
        <w:rPr>
          <w:sz w:val="28"/>
          <w:szCs w:val="28"/>
        </w:rPr>
      </w:pPr>
      <w:r w:rsidRPr="00DB570D">
        <w:rPr>
          <w:sz w:val="28"/>
          <w:szCs w:val="28"/>
        </w:rPr>
        <w:t>- розничная/оптовая торговля;</w:t>
      </w:r>
    </w:p>
    <w:p w14:paraId="1D51EF6C" w14:textId="77777777" w:rsidR="00DB570D" w:rsidRPr="00DB570D" w:rsidRDefault="00DB570D" w:rsidP="00DB570D">
      <w:pPr>
        <w:ind w:firstLine="567"/>
        <w:jc w:val="both"/>
        <w:rPr>
          <w:sz w:val="28"/>
          <w:szCs w:val="28"/>
        </w:rPr>
      </w:pPr>
      <w:r w:rsidRPr="00DB570D">
        <w:rPr>
          <w:sz w:val="28"/>
          <w:szCs w:val="28"/>
        </w:rPr>
        <w:t>- строительство, включая ремонтно-строительные работы;</w:t>
      </w:r>
    </w:p>
    <w:p w14:paraId="6B5AB795" w14:textId="77777777" w:rsidR="00DB570D" w:rsidRPr="00DB570D" w:rsidRDefault="00DB570D" w:rsidP="00DB570D">
      <w:pPr>
        <w:ind w:firstLine="567"/>
        <w:jc w:val="both"/>
        <w:rPr>
          <w:sz w:val="28"/>
          <w:szCs w:val="28"/>
        </w:rPr>
      </w:pPr>
      <w:r w:rsidRPr="00DB570D">
        <w:rPr>
          <w:sz w:val="28"/>
          <w:szCs w:val="28"/>
        </w:rPr>
        <w:t>- услуги адвокатов, нотариат;</w:t>
      </w:r>
    </w:p>
    <w:p w14:paraId="1241B58F" w14:textId="77777777" w:rsidR="00DB570D" w:rsidRPr="00DB570D" w:rsidRDefault="00DB570D" w:rsidP="00DB570D">
      <w:pPr>
        <w:ind w:firstLine="567"/>
        <w:jc w:val="both"/>
        <w:rPr>
          <w:sz w:val="28"/>
          <w:szCs w:val="28"/>
        </w:rPr>
      </w:pPr>
      <w:r w:rsidRPr="00DB570D">
        <w:rPr>
          <w:sz w:val="28"/>
          <w:szCs w:val="28"/>
        </w:rPr>
        <w:t>- ломбарды;</w:t>
      </w:r>
    </w:p>
    <w:p w14:paraId="7DDEEE1C" w14:textId="77777777" w:rsidR="00DB570D" w:rsidRPr="00DB570D" w:rsidRDefault="00DB570D" w:rsidP="00DB570D">
      <w:pPr>
        <w:ind w:firstLine="567"/>
        <w:jc w:val="both"/>
        <w:rPr>
          <w:sz w:val="28"/>
          <w:szCs w:val="28"/>
        </w:rPr>
      </w:pPr>
      <w:r w:rsidRPr="00DB570D">
        <w:rPr>
          <w:sz w:val="28"/>
          <w:szCs w:val="28"/>
        </w:rPr>
        <w:t>- бытовые услуги;</w:t>
      </w:r>
    </w:p>
    <w:p w14:paraId="6C61AD18" w14:textId="77777777" w:rsidR="00DB570D" w:rsidRPr="00DB570D" w:rsidRDefault="00DB570D" w:rsidP="00DB570D">
      <w:pPr>
        <w:ind w:firstLine="567"/>
        <w:jc w:val="both"/>
        <w:rPr>
          <w:sz w:val="28"/>
          <w:szCs w:val="28"/>
        </w:rPr>
      </w:pPr>
      <w:r w:rsidRPr="00DB570D">
        <w:rPr>
          <w:sz w:val="28"/>
          <w:szCs w:val="28"/>
        </w:rPr>
        <w:t>- услуги по ремонту, техническому обслуживанию и мойке автотранспортных средств;</w:t>
      </w:r>
    </w:p>
    <w:p w14:paraId="7A3A5465" w14:textId="77777777" w:rsidR="00DB570D" w:rsidRPr="00DB570D" w:rsidRDefault="00DB570D" w:rsidP="00DB570D">
      <w:pPr>
        <w:ind w:firstLine="567"/>
        <w:jc w:val="both"/>
        <w:rPr>
          <w:sz w:val="28"/>
          <w:szCs w:val="28"/>
        </w:rPr>
      </w:pPr>
      <w:r w:rsidRPr="00DB570D">
        <w:rPr>
          <w:sz w:val="28"/>
          <w:szCs w:val="28"/>
        </w:rPr>
        <w:t>- распространение наружной рекламы с использованием рекламных конструкций, размещение рекламы на транспортных средствах;</w:t>
      </w:r>
    </w:p>
    <w:p w14:paraId="2AC4AF70" w14:textId="77777777" w:rsidR="00DB570D" w:rsidRPr="00DB570D" w:rsidRDefault="00DB570D" w:rsidP="00DB570D">
      <w:pPr>
        <w:ind w:firstLine="567"/>
        <w:jc w:val="both"/>
        <w:rPr>
          <w:sz w:val="28"/>
          <w:szCs w:val="28"/>
        </w:rPr>
      </w:pPr>
      <w:r w:rsidRPr="00DB570D">
        <w:rPr>
          <w:sz w:val="28"/>
          <w:szCs w:val="28"/>
        </w:rPr>
        <w:t>- оказание автотранспортных услуг по перевозке пассажиров и грузов;</w:t>
      </w:r>
    </w:p>
    <w:p w14:paraId="568B2232" w14:textId="77777777" w:rsidR="00DB570D" w:rsidRPr="00DB570D" w:rsidRDefault="00DB570D" w:rsidP="00DB570D">
      <w:pPr>
        <w:ind w:firstLine="567"/>
        <w:jc w:val="both"/>
        <w:rPr>
          <w:sz w:val="28"/>
          <w:szCs w:val="28"/>
        </w:rPr>
      </w:pPr>
      <w:r w:rsidRPr="00DB570D">
        <w:rPr>
          <w:sz w:val="28"/>
          <w:szCs w:val="28"/>
        </w:rPr>
        <w:t>- медицинские и ветеринарные услуги;</w:t>
      </w:r>
    </w:p>
    <w:p w14:paraId="32ABAF15" w14:textId="77777777" w:rsidR="00DB570D" w:rsidRPr="00DB570D" w:rsidRDefault="00DB570D" w:rsidP="00DB570D">
      <w:pPr>
        <w:ind w:firstLine="567"/>
        <w:jc w:val="both"/>
        <w:rPr>
          <w:sz w:val="28"/>
          <w:szCs w:val="28"/>
        </w:rPr>
      </w:pPr>
      <w:r w:rsidRPr="00DB570D">
        <w:rPr>
          <w:sz w:val="28"/>
          <w:szCs w:val="28"/>
        </w:rPr>
        <w:t xml:space="preserve">- общественное питание (кроме столовых для работников бизнес-инкубатора и компаний, размещенных в </w:t>
      </w:r>
      <w:proofErr w:type="gramStart"/>
      <w:r w:rsidRPr="00DB570D">
        <w:rPr>
          <w:sz w:val="28"/>
          <w:szCs w:val="28"/>
        </w:rPr>
        <w:t>нем</w:t>
      </w:r>
      <w:proofErr w:type="gramEnd"/>
      <w:r w:rsidRPr="00DB570D">
        <w:rPr>
          <w:sz w:val="28"/>
          <w:szCs w:val="28"/>
        </w:rPr>
        <w:t>);</w:t>
      </w:r>
    </w:p>
    <w:p w14:paraId="7F688713" w14:textId="77777777" w:rsidR="00DB570D" w:rsidRPr="00DB570D" w:rsidRDefault="00DB570D" w:rsidP="00DB570D">
      <w:pPr>
        <w:ind w:firstLine="567"/>
        <w:jc w:val="both"/>
        <w:rPr>
          <w:sz w:val="28"/>
          <w:szCs w:val="28"/>
        </w:rPr>
      </w:pPr>
      <w:r w:rsidRPr="00DB570D">
        <w:rPr>
          <w:sz w:val="28"/>
          <w:szCs w:val="28"/>
        </w:rPr>
        <w:t>- операции с недвижимостью, включая оказание посреднических услуг;</w:t>
      </w:r>
    </w:p>
    <w:p w14:paraId="6812EAEC" w14:textId="77777777" w:rsidR="00DB570D" w:rsidRPr="00DB570D" w:rsidRDefault="00DB570D" w:rsidP="00DB570D">
      <w:pPr>
        <w:ind w:firstLine="567"/>
        <w:jc w:val="both"/>
        <w:rPr>
          <w:sz w:val="28"/>
          <w:szCs w:val="28"/>
        </w:rPr>
      </w:pPr>
      <w:r w:rsidRPr="00DB570D">
        <w:rPr>
          <w:sz w:val="28"/>
          <w:szCs w:val="28"/>
        </w:rPr>
        <w:t>- производство подакцизных товаров, за исключением изготовления ювелирных изделий;</w:t>
      </w:r>
    </w:p>
    <w:p w14:paraId="38CB45B6" w14:textId="77777777" w:rsidR="00DB570D" w:rsidRPr="00DB570D" w:rsidRDefault="00DB570D" w:rsidP="00DB570D">
      <w:pPr>
        <w:ind w:firstLine="567"/>
        <w:jc w:val="both"/>
        <w:rPr>
          <w:sz w:val="28"/>
          <w:szCs w:val="28"/>
        </w:rPr>
      </w:pPr>
      <w:r w:rsidRPr="00DB570D">
        <w:rPr>
          <w:sz w:val="28"/>
          <w:szCs w:val="28"/>
        </w:rPr>
        <w:t>- добыча и реализация полезных ископаемых;</w:t>
      </w:r>
    </w:p>
    <w:p w14:paraId="693E391F" w14:textId="77777777" w:rsidR="00DB570D" w:rsidRPr="00DB570D" w:rsidRDefault="00DB570D" w:rsidP="00DB570D">
      <w:pPr>
        <w:ind w:firstLine="567"/>
        <w:jc w:val="both"/>
        <w:rPr>
          <w:sz w:val="28"/>
          <w:szCs w:val="28"/>
        </w:rPr>
      </w:pPr>
      <w:r w:rsidRPr="00DB570D">
        <w:rPr>
          <w:sz w:val="28"/>
          <w:szCs w:val="28"/>
        </w:rPr>
        <w:t>- игорный бизнес.</w:t>
      </w:r>
    </w:p>
    <w:p w14:paraId="13224A95" w14:textId="77777777" w:rsidR="00DB570D" w:rsidRPr="00DB570D" w:rsidRDefault="00DB570D" w:rsidP="00DB570D">
      <w:pPr>
        <w:ind w:firstLine="720"/>
        <w:jc w:val="both"/>
        <w:rPr>
          <w:sz w:val="28"/>
          <w:szCs w:val="28"/>
        </w:rPr>
      </w:pPr>
      <w:r w:rsidRPr="00DB570D">
        <w:rPr>
          <w:sz w:val="28"/>
          <w:szCs w:val="28"/>
        </w:rPr>
        <w:t xml:space="preserve">8.5. Максимальный срок предоставления нежилых помещений </w:t>
      </w:r>
      <w:proofErr w:type="gramStart"/>
      <w:r w:rsidRPr="00DB570D">
        <w:rPr>
          <w:sz w:val="28"/>
          <w:szCs w:val="28"/>
        </w:rPr>
        <w:t>бизнес-инкубатора</w:t>
      </w:r>
      <w:proofErr w:type="gramEnd"/>
      <w:r w:rsidRPr="00DB570D">
        <w:rPr>
          <w:sz w:val="28"/>
          <w:szCs w:val="28"/>
        </w:rPr>
        <w:t xml:space="preserve"> в аренду субъектам малого предпринимательства не должен превышать 3 (три) года.</w:t>
      </w:r>
    </w:p>
    <w:p w14:paraId="2593F452" w14:textId="77777777" w:rsidR="00DB570D" w:rsidRPr="00DB570D" w:rsidRDefault="00DB570D" w:rsidP="00DB570D">
      <w:pPr>
        <w:ind w:left="56" w:firstLine="720"/>
        <w:jc w:val="both"/>
        <w:rPr>
          <w:sz w:val="28"/>
          <w:szCs w:val="28"/>
        </w:rPr>
      </w:pPr>
      <w:r w:rsidRPr="00DB570D">
        <w:rPr>
          <w:sz w:val="28"/>
          <w:szCs w:val="28"/>
        </w:rPr>
        <w:t>8.6. Претенденты должны представить следующие документы:</w:t>
      </w:r>
    </w:p>
    <w:p w14:paraId="3810BE7D" w14:textId="77777777" w:rsidR="00DB570D" w:rsidRPr="00DB570D" w:rsidRDefault="00DB570D" w:rsidP="00DB570D">
      <w:pPr>
        <w:numPr>
          <w:ilvl w:val="0"/>
          <w:numId w:val="19"/>
        </w:numPr>
        <w:tabs>
          <w:tab w:val="clear" w:pos="454"/>
          <w:tab w:val="num" w:pos="0"/>
        </w:tabs>
        <w:ind w:left="0" w:firstLine="567"/>
        <w:jc w:val="both"/>
        <w:rPr>
          <w:sz w:val="28"/>
          <w:szCs w:val="28"/>
        </w:rPr>
      </w:pPr>
      <w:r w:rsidRPr="00DB570D">
        <w:rPr>
          <w:sz w:val="28"/>
          <w:szCs w:val="28"/>
        </w:rPr>
        <w:t>заявка;</w:t>
      </w:r>
    </w:p>
    <w:p w14:paraId="75688CEF" w14:textId="77777777" w:rsidR="00DB570D" w:rsidRPr="00DB570D" w:rsidRDefault="00DB570D" w:rsidP="00DB570D">
      <w:pPr>
        <w:numPr>
          <w:ilvl w:val="0"/>
          <w:numId w:val="19"/>
        </w:numPr>
        <w:tabs>
          <w:tab w:val="clear" w:pos="454"/>
          <w:tab w:val="num" w:pos="0"/>
        </w:tabs>
        <w:ind w:left="0" w:firstLine="567"/>
        <w:jc w:val="both"/>
        <w:rPr>
          <w:sz w:val="28"/>
          <w:szCs w:val="28"/>
        </w:rPr>
      </w:pPr>
      <w:r w:rsidRPr="00DB570D">
        <w:rPr>
          <w:sz w:val="28"/>
          <w:szCs w:val="28"/>
        </w:rPr>
        <w:t>бизнес-план;</w:t>
      </w:r>
    </w:p>
    <w:p w14:paraId="46F3B09F" w14:textId="77777777" w:rsidR="00DB570D" w:rsidRPr="00DB570D" w:rsidRDefault="00DB570D" w:rsidP="00DB570D">
      <w:pPr>
        <w:numPr>
          <w:ilvl w:val="0"/>
          <w:numId w:val="19"/>
        </w:numPr>
        <w:tabs>
          <w:tab w:val="clear" w:pos="454"/>
          <w:tab w:val="num" w:pos="0"/>
        </w:tabs>
        <w:ind w:left="0" w:firstLine="567"/>
        <w:jc w:val="both"/>
        <w:rPr>
          <w:sz w:val="28"/>
          <w:szCs w:val="28"/>
        </w:rPr>
      </w:pPr>
      <w:r w:rsidRPr="00DB570D">
        <w:rPr>
          <w:sz w:val="28"/>
          <w:szCs w:val="28"/>
        </w:rPr>
        <w:t>выписка из Единого реестра субъектов малого и среднего предпринимательства, заверенная претендентом;</w:t>
      </w:r>
    </w:p>
    <w:p w14:paraId="0DCBB116" w14:textId="77777777" w:rsidR="00DB570D" w:rsidRPr="00DB570D" w:rsidRDefault="00DB570D" w:rsidP="00DB570D">
      <w:pPr>
        <w:numPr>
          <w:ilvl w:val="0"/>
          <w:numId w:val="19"/>
        </w:numPr>
        <w:tabs>
          <w:tab w:val="clear" w:pos="454"/>
          <w:tab w:val="num" w:pos="0"/>
        </w:tabs>
        <w:ind w:left="0" w:firstLine="567"/>
        <w:jc w:val="both"/>
        <w:rPr>
          <w:sz w:val="28"/>
          <w:szCs w:val="28"/>
        </w:rPr>
      </w:pPr>
      <w:r w:rsidRPr="00DB570D">
        <w:rPr>
          <w:sz w:val="28"/>
          <w:szCs w:val="28"/>
        </w:rPr>
        <w:t>выписка из единого государственного реестра юридических лиц или единого государственного реестра индивидуальных предпринимателей, заверенная претендентом;</w:t>
      </w:r>
    </w:p>
    <w:p w14:paraId="5A554CFE" w14:textId="77777777" w:rsidR="00DB570D" w:rsidRPr="00DB570D" w:rsidRDefault="00DB570D" w:rsidP="00DB570D">
      <w:pPr>
        <w:numPr>
          <w:ilvl w:val="0"/>
          <w:numId w:val="19"/>
        </w:numPr>
        <w:tabs>
          <w:tab w:val="clear" w:pos="454"/>
          <w:tab w:val="num" w:pos="0"/>
        </w:tabs>
        <w:ind w:left="0" w:firstLine="567"/>
        <w:jc w:val="both"/>
        <w:rPr>
          <w:sz w:val="28"/>
          <w:szCs w:val="28"/>
        </w:rPr>
      </w:pPr>
      <w:r w:rsidRPr="00DB570D">
        <w:rPr>
          <w:sz w:val="28"/>
          <w:szCs w:val="28"/>
        </w:rPr>
        <w:t>копия свидетельства о постановке на налоговый учет, заверенная претендентом;</w:t>
      </w:r>
    </w:p>
    <w:p w14:paraId="1577885D" w14:textId="77777777" w:rsidR="00DB570D" w:rsidRPr="00DB570D" w:rsidRDefault="00DB570D" w:rsidP="00DB570D">
      <w:pPr>
        <w:numPr>
          <w:ilvl w:val="0"/>
          <w:numId w:val="19"/>
        </w:numPr>
        <w:tabs>
          <w:tab w:val="clear" w:pos="454"/>
          <w:tab w:val="num" w:pos="0"/>
        </w:tabs>
        <w:ind w:left="0" w:firstLine="567"/>
        <w:jc w:val="both"/>
        <w:rPr>
          <w:sz w:val="28"/>
          <w:szCs w:val="28"/>
        </w:rPr>
      </w:pPr>
      <w:r w:rsidRPr="00DB570D">
        <w:rPr>
          <w:sz w:val="28"/>
          <w:szCs w:val="28"/>
        </w:rPr>
        <w:lastRenderedPageBreak/>
        <w:t>справки об отсутствии задолженности по уплате налогов и сборов в бюджеты всех уровней и во внебюджетные фонды, заверенные претендентом;</w:t>
      </w:r>
    </w:p>
    <w:p w14:paraId="25B71454" w14:textId="77777777" w:rsidR="00DB570D" w:rsidRPr="00DB570D" w:rsidRDefault="00DB570D" w:rsidP="00DB570D">
      <w:pPr>
        <w:numPr>
          <w:ilvl w:val="0"/>
          <w:numId w:val="19"/>
        </w:numPr>
        <w:tabs>
          <w:tab w:val="clear" w:pos="454"/>
          <w:tab w:val="num" w:pos="0"/>
        </w:tabs>
        <w:ind w:left="0" w:firstLine="567"/>
        <w:jc w:val="both"/>
        <w:rPr>
          <w:sz w:val="28"/>
          <w:szCs w:val="28"/>
        </w:rPr>
      </w:pPr>
      <w:r w:rsidRPr="00DB570D">
        <w:rPr>
          <w:sz w:val="28"/>
          <w:szCs w:val="28"/>
        </w:rPr>
        <w:t xml:space="preserve">документы о </w:t>
      </w:r>
      <w:proofErr w:type="gramStart"/>
      <w:r w:rsidRPr="00DB570D">
        <w:rPr>
          <w:sz w:val="28"/>
          <w:szCs w:val="28"/>
        </w:rPr>
        <w:t>назначении</w:t>
      </w:r>
      <w:proofErr w:type="gramEnd"/>
      <w:r w:rsidRPr="00DB570D">
        <w:rPr>
          <w:sz w:val="28"/>
          <w:szCs w:val="28"/>
        </w:rPr>
        <w:t xml:space="preserve"> руководителя и главного бухгалтера претендента-организации (если обязанности по ведению бухгалтерского учета возложены на руководителя, документы о назначении главного бухгалтера не предоставляются), заверенные претендентом; </w:t>
      </w:r>
    </w:p>
    <w:p w14:paraId="7B93AB5C" w14:textId="77777777" w:rsidR="00DB570D" w:rsidRPr="00DB570D" w:rsidRDefault="00DB570D" w:rsidP="00DB570D">
      <w:pPr>
        <w:numPr>
          <w:ilvl w:val="0"/>
          <w:numId w:val="19"/>
        </w:numPr>
        <w:tabs>
          <w:tab w:val="clear" w:pos="454"/>
          <w:tab w:val="num" w:pos="0"/>
        </w:tabs>
        <w:ind w:left="0" w:firstLine="567"/>
        <w:jc w:val="both"/>
        <w:rPr>
          <w:sz w:val="28"/>
          <w:szCs w:val="28"/>
        </w:rPr>
      </w:pPr>
      <w:r w:rsidRPr="00DB570D">
        <w:rPr>
          <w:sz w:val="28"/>
          <w:szCs w:val="28"/>
        </w:rPr>
        <w:t xml:space="preserve">копии балансов и отчетов о финансовых </w:t>
      </w:r>
      <w:proofErr w:type="gramStart"/>
      <w:r w:rsidRPr="00DB570D">
        <w:rPr>
          <w:sz w:val="28"/>
          <w:szCs w:val="28"/>
        </w:rPr>
        <w:t>результатах</w:t>
      </w:r>
      <w:proofErr w:type="gramEnd"/>
      <w:r w:rsidRPr="00DB570D">
        <w:rPr>
          <w:sz w:val="28"/>
          <w:szCs w:val="28"/>
        </w:rPr>
        <w:t xml:space="preserve"> за последний отчетный период, заверенные претендентом; </w:t>
      </w:r>
    </w:p>
    <w:p w14:paraId="6B21E83F" w14:textId="77777777" w:rsidR="00DB570D" w:rsidRPr="00DB570D" w:rsidRDefault="00DB570D" w:rsidP="00DB570D">
      <w:pPr>
        <w:pStyle w:val="33"/>
        <w:spacing w:after="0"/>
        <w:ind w:firstLine="567"/>
        <w:jc w:val="both"/>
        <w:rPr>
          <w:sz w:val="28"/>
          <w:szCs w:val="28"/>
        </w:rPr>
      </w:pPr>
      <w:r w:rsidRPr="00DB570D">
        <w:rPr>
          <w:sz w:val="28"/>
          <w:szCs w:val="28"/>
        </w:rPr>
        <w:t xml:space="preserve">Конкурсная комиссия может потребовать предоставления дополнительных документов, характеризующих проект или претендента, исходя из специфики деятельности </w:t>
      </w:r>
      <w:proofErr w:type="gramStart"/>
      <w:r w:rsidRPr="00DB570D">
        <w:rPr>
          <w:sz w:val="28"/>
          <w:szCs w:val="28"/>
        </w:rPr>
        <w:t>бизнес-инкубатора</w:t>
      </w:r>
      <w:proofErr w:type="gramEnd"/>
      <w:r w:rsidRPr="00DB570D">
        <w:rPr>
          <w:sz w:val="28"/>
          <w:szCs w:val="28"/>
        </w:rPr>
        <w:t xml:space="preserve"> и установленных для арендаторов бизнес - инкубатора ограничений.</w:t>
      </w:r>
    </w:p>
    <w:p w14:paraId="0ED7B472" w14:textId="77777777" w:rsidR="00DB570D" w:rsidRPr="00DB570D" w:rsidRDefault="00DB570D" w:rsidP="00DB570D">
      <w:pPr>
        <w:ind w:firstLine="720"/>
        <w:jc w:val="both"/>
        <w:rPr>
          <w:sz w:val="28"/>
          <w:szCs w:val="28"/>
        </w:rPr>
      </w:pPr>
      <w:r w:rsidRPr="00DB570D">
        <w:rPr>
          <w:sz w:val="28"/>
          <w:szCs w:val="28"/>
        </w:rPr>
        <w:t xml:space="preserve">8.7. Право на субаренду нежилого помещения возникает у субъекта малого предпринимательства с момента заключения договора субаренды. Договор субаренды определяет назначение, в </w:t>
      </w:r>
      <w:proofErr w:type="gramStart"/>
      <w:r w:rsidRPr="00DB570D">
        <w:rPr>
          <w:sz w:val="28"/>
          <w:szCs w:val="28"/>
        </w:rPr>
        <w:t>соответствии</w:t>
      </w:r>
      <w:proofErr w:type="gramEnd"/>
      <w:r w:rsidRPr="00DB570D">
        <w:rPr>
          <w:sz w:val="28"/>
          <w:szCs w:val="28"/>
        </w:rPr>
        <w:t xml:space="preserve"> с которым должно использоваться нежилое помещение бизнес-инкубатора.</w:t>
      </w:r>
    </w:p>
    <w:p w14:paraId="04324120" w14:textId="77777777" w:rsidR="00DB570D" w:rsidRPr="00DB570D" w:rsidRDefault="00DB570D" w:rsidP="00DB570D">
      <w:pPr>
        <w:ind w:firstLine="720"/>
        <w:jc w:val="both"/>
        <w:rPr>
          <w:sz w:val="28"/>
          <w:szCs w:val="28"/>
        </w:rPr>
      </w:pPr>
      <w:r w:rsidRPr="00DB570D">
        <w:rPr>
          <w:sz w:val="28"/>
          <w:szCs w:val="28"/>
        </w:rPr>
        <w:t xml:space="preserve">8.8. Договор на субаренду нежилого помещения заключается в течение 14 дней с момента принятия решения Конкурсной комиссии об определении победителя конкурса. </w:t>
      </w:r>
    </w:p>
    <w:p w14:paraId="16F91596" w14:textId="77777777" w:rsidR="00DB570D" w:rsidRPr="00DB570D" w:rsidRDefault="00DB570D" w:rsidP="00DB570D">
      <w:pPr>
        <w:ind w:firstLine="720"/>
        <w:jc w:val="both"/>
        <w:rPr>
          <w:sz w:val="28"/>
          <w:szCs w:val="28"/>
        </w:rPr>
      </w:pPr>
      <w:r w:rsidRPr="00DB570D">
        <w:rPr>
          <w:sz w:val="28"/>
          <w:szCs w:val="28"/>
        </w:rPr>
        <w:t xml:space="preserve">Управляющая компания обязана письменно уведомить аппарат Совета депутатов внутригородского муниципального образования - городского округа Троицк в </w:t>
      </w:r>
      <w:proofErr w:type="gramStart"/>
      <w:r w:rsidRPr="00DB570D">
        <w:rPr>
          <w:sz w:val="28"/>
          <w:szCs w:val="28"/>
        </w:rPr>
        <w:t>городе</w:t>
      </w:r>
      <w:proofErr w:type="gramEnd"/>
      <w:r w:rsidRPr="00DB570D">
        <w:rPr>
          <w:sz w:val="28"/>
          <w:szCs w:val="28"/>
        </w:rPr>
        <w:t xml:space="preserve"> Москве о заключении договоров субаренды помещений муниципального бизнес-инкубатора до заключения этих договоров. </w:t>
      </w:r>
    </w:p>
    <w:p w14:paraId="6CBDCE5E" w14:textId="77777777" w:rsidR="00DB570D" w:rsidRPr="00DB570D" w:rsidRDefault="00DB570D" w:rsidP="00DB570D">
      <w:pPr>
        <w:ind w:firstLine="720"/>
        <w:jc w:val="both"/>
        <w:rPr>
          <w:sz w:val="28"/>
          <w:szCs w:val="28"/>
        </w:rPr>
      </w:pPr>
      <w:r w:rsidRPr="00DB570D">
        <w:rPr>
          <w:sz w:val="28"/>
          <w:szCs w:val="28"/>
        </w:rPr>
        <w:t xml:space="preserve">8.9. Учет и </w:t>
      </w:r>
      <w:proofErr w:type="gramStart"/>
      <w:r w:rsidRPr="00DB570D">
        <w:rPr>
          <w:sz w:val="28"/>
          <w:szCs w:val="28"/>
        </w:rPr>
        <w:t>контроль за</w:t>
      </w:r>
      <w:proofErr w:type="gramEnd"/>
      <w:r w:rsidRPr="00DB570D">
        <w:rPr>
          <w:sz w:val="28"/>
          <w:szCs w:val="28"/>
        </w:rPr>
        <w:t xml:space="preserve"> целевым использованием нежилого помещения осуществляет Управляющая компания.</w:t>
      </w:r>
    </w:p>
    <w:p w14:paraId="48A2D2CD" w14:textId="77777777" w:rsidR="00DB570D" w:rsidRPr="00DB570D" w:rsidRDefault="00DB570D" w:rsidP="00DB570D">
      <w:pPr>
        <w:ind w:firstLine="720"/>
        <w:jc w:val="both"/>
        <w:rPr>
          <w:sz w:val="28"/>
          <w:szCs w:val="28"/>
        </w:rPr>
      </w:pPr>
      <w:r w:rsidRPr="00DB570D">
        <w:rPr>
          <w:sz w:val="28"/>
          <w:szCs w:val="28"/>
        </w:rPr>
        <w:t xml:space="preserve">8.10. Управляющая компания имеет право расторгнуть договор субаренды в одностороннем </w:t>
      </w:r>
      <w:proofErr w:type="gramStart"/>
      <w:r w:rsidRPr="00DB570D">
        <w:rPr>
          <w:sz w:val="28"/>
          <w:szCs w:val="28"/>
        </w:rPr>
        <w:t>порядке</w:t>
      </w:r>
      <w:proofErr w:type="gramEnd"/>
      <w:r w:rsidRPr="00DB570D">
        <w:rPr>
          <w:sz w:val="28"/>
          <w:szCs w:val="28"/>
        </w:rPr>
        <w:t>, уведомив субарендатора в срок не менее 1 месяца в случае, если:</w:t>
      </w:r>
    </w:p>
    <w:p w14:paraId="297DD678" w14:textId="673D792B" w:rsidR="00DB570D" w:rsidRPr="00DB570D" w:rsidRDefault="00DB570D" w:rsidP="00DB570D">
      <w:pPr>
        <w:ind w:firstLine="567"/>
        <w:jc w:val="both"/>
        <w:rPr>
          <w:sz w:val="28"/>
          <w:szCs w:val="28"/>
        </w:rPr>
      </w:pPr>
      <w:r w:rsidRPr="00DB570D">
        <w:rPr>
          <w:sz w:val="28"/>
          <w:szCs w:val="28"/>
        </w:rPr>
        <w:t xml:space="preserve">- </w:t>
      </w:r>
      <w:bookmarkStart w:id="3" w:name="_GoBack"/>
      <w:bookmarkEnd w:id="3"/>
      <w:r w:rsidRPr="00DB570D">
        <w:rPr>
          <w:sz w:val="28"/>
          <w:szCs w:val="28"/>
        </w:rPr>
        <w:t>субъект малого предпринимательства использует помещение не по назначению;</w:t>
      </w:r>
    </w:p>
    <w:p w14:paraId="5B9984D2" w14:textId="77777777" w:rsidR="00DB570D" w:rsidRPr="00DB570D" w:rsidRDefault="00DB570D" w:rsidP="00DB570D">
      <w:pPr>
        <w:ind w:firstLine="567"/>
        <w:jc w:val="both"/>
        <w:rPr>
          <w:sz w:val="28"/>
          <w:szCs w:val="28"/>
        </w:rPr>
      </w:pPr>
      <w:r w:rsidRPr="00DB570D">
        <w:rPr>
          <w:sz w:val="28"/>
          <w:szCs w:val="28"/>
        </w:rPr>
        <w:t xml:space="preserve">- субъект малого предпринимательства в сроки, оговоренные в </w:t>
      </w:r>
      <w:proofErr w:type="gramStart"/>
      <w:r w:rsidRPr="00DB570D">
        <w:rPr>
          <w:sz w:val="28"/>
          <w:szCs w:val="28"/>
        </w:rPr>
        <w:t>договоре</w:t>
      </w:r>
      <w:proofErr w:type="gramEnd"/>
      <w:r w:rsidRPr="00DB570D">
        <w:rPr>
          <w:sz w:val="28"/>
          <w:szCs w:val="28"/>
        </w:rPr>
        <w:t>, осуществляет задержку оплаты по договорам субаренды, на оказание услуг, оплаты коммунальных платежей;</w:t>
      </w:r>
    </w:p>
    <w:p w14:paraId="2B895437" w14:textId="77777777" w:rsidR="00DB570D" w:rsidRPr="00DB570D" w:rsidRDefault="00DB570D" w:rsidP="00DB570D">
      <w:pPr>
        <w:ind w:firstLine="567"/>
        <w:jc w:val="both"/>
        <w:rPr>
          <w:sz w:val="28"/>
          <w:szCs w:val="28"/>
        </w:rPr>
      </w:pPr>
      <w:r w:rsidRPr="00DB570D">
        <w:rPr>
          <w:sz w:val="28"/>
          <w:szCs w:val="28"/>
        </w:rPr>
        <w:t xml:space="preserve">- субъект малого предпринимательства не исполняет правила внутреннего распорядка </w:t>
      </w:r>
      <w:proofErr w:type="gramStart"/>
      <w:r w:rsidRPr="00DB570D">
        <w:rPr>
          <w:sz w:val="28"/>
          <w:szCs w:val="28"/>
        </w:rPr>
        <w:t>бизнес-инкубатора</w:t>
      </w:r>
      <w:proofErr w:type="gramEnd"/>
      <w:r w:rsidRPr="00DB570D">
        <w:rPr>
          <w:sz w:val="28"/>
          <w:szCs w:val="28"/>
        </w:rPr>
        <w:t>.</w:t>
      </w:r>
    </w:p>
    <w:p w14:paraId="4E709959" w14:textId="77777777" w:rsidR="00DB570D" w:rsidRPr="00DB570D" w:rsidRDefault="00DB570D" w:rsidP="00DB570D">
      <w:pPr>
        <w:ind w:firstLine="720"/>
        <w:jc w:val="both"/>
        <w:rPr>
          <w:sz w:val="28"/>
          <w:szCs w:val="28"/>
        </w:rPr>
      </w:pPr>
      <w:r w:rsidRPr="00DB570D">
        <w:rPr>
          <w:sz w:val="28"/>
          <w:szCs w:val="28"/>
        </w:rPr>
        <w:t xml:space="preserve">Договор также может быть расторгнут по инициативе субарендатора в порядке, определенном договором между Управляющей компанией и субарендатором. </w:t>
      </w:r>
    </w:p>
    <w:p w14:paraId="11794FE6" w14:textId="77777777" w:rsidR="00A17492" w:rsidRPr="00C050BA" w:rsidRDefault="00A17492" w:rsidP="00C050BA">
      <w:pPr>
        <w:ind w:firstLine="709"/>
        <w:jc w:val="center"/>
        <w:rPr>
          <w:sz w:val="28"/>
          <w:szCs w:val="28"/>
        </w:rPr>
      </w:pPr>
    </w:p>
    <w:sectPr w:rsidR="00A17492" w:rsidRPr="00C050BA" w:rsidSect="00DB570D">
      <w:headerReference w:type="default" r:id="rId8"/>
      <w:pgSz w:w="11906" w:h="16838" w:code="9"/>
      <w:pgMar w:top="737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EE6A20" w14:textId="77777777" w:rsidR="00321F36" w:rsidRDefault="00321F36" w:rsidP="000E1554">
      <w:r>
        <w:separator/>
      </w:r>
    </w:p>
  </w:endnote>
  <w:endnote w:type="continuationSeparator" w:id="0">
    <w:p w14:paraId="26304719" w14:textId="77777777" w:rsidR="00321F36" w:rsidRDefault="00321F36" w:rsidP="000E1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7914B1" w14:textId="77777777" w:rsidR="00321F36" w:rsidRDefault="00321F36" w:rsidP="000E1554">
      <w:r>
        <w:separator/>
      </w:r>
    </w:p>
  </w:footnote>
  <w:footnote w:type="continuationSeparator" w:id="0">
    <w:p w14:paraId="1AAF21B7" w14:textId="77777777" w:rsidR="00321F36" w:rsidRDefault="00321F36" w:rsidP="000E1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584134"/>
      <w:docPartObj>
        <w:docPartGallery w:val="Page Numbers (Top of Page)"/>
        <w:docPartUnique/>
      </w:docPartObj>
    </w:sdtPr>
    <w:sdtEndPr/>
    <w:sdtContent>
      <w:p w14:paraId="272849B8" w14:textId="7FA1096F" w:rsidR="00D7178A" w:rsidRDefault="00964123" w:rsidP="002A2F4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70D">
          <w:rPr>
            <w:noProof/>
          </w:rPr>
          <w:t>13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3307F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512B32"/>
    <w:multiLevelType w:val="hybridMultilevel"/>
    <w:tmpl w:val="AC20D2A8"/>
    <w:lvl w:ilvl="0" w:tplc="BC78F4A2">
      <w:start w:val="1"/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Times New Roman" w:hAnsi="Times New Roman" w:hint="default"/>
        <w:b/>
        <w:i w:val="0"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0C1B294E"/>
    <w:multiLevelType w:val="singleLevel"/>
    <w:tmpl w:val="AA90C2A6"/>
    <w:lvl w:ilvl="0">
      <w:start w:val="1"/>
      <w:numFmt w:val="decimal"/>
      <w:lvlText w:val="%1)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CBC467B"/>
    <w:multiLevelType w:val="singleLevel"/>
    <w:tmpl w:val="6590E34E"/>
    <w:lvl w:ilvl="0">
      <w:start w:val="1"/>
      <w:numFmt w:val="decimal"/>
      <w:lvlText w:val="%1)"/>
      <w:legacy w:legacy="1" w:legacySpace="0" w:legacyIndent="2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0F77E91"/>
    <w:multiLevelType w:val="hybridMultilevel"/>
    <w:tmpl w:val="8D682FA0"/>
    <w:lvl w:ilvl="0" w:tplc="BC78F4A2">
      <w:start w:val="1"/>
      <w:numFmt w:val="bullet"/>
      <w:lvlText w:val="–"/>
      <w:lvlJc w:val="left"/>
      <w:pPr>
        <w:tabs>
          <w:tab w:val="num" w:pos="1070"/>
        </w:tabs>
        <w:ind w:left="1070" w:hanging="360"/>
      </w:pPr>
      <w:rPr>
        <w:rFonts w:ascii="Times New Roman" w:hAnsi="Times New Roman" w:hint="default"/>
        <w:b/>
        <w:i w:val="0"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90"/>
        </w:tabs>
        <w:ind w:left="1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30"/>
        </w:tabs>
        <w:ind w:left="3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90"/>
        </w:tabs>
        <w:ind w:left="5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</w:rPr>
    </w:lvl>
  </w:abstractNum>
  <w:abstractNum w:abstractNumId="5">
    <w:nsid w:val="114B304F"/>
    <w:multiLevelType w:val="singleLevel"/>
    <w:tmpl w:val="28FCA992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35B35A9"/>
    <w:multiLevelType w:val="hybridMultilevel"/>
    <w:tmpl w:val="A2BA2CA2"/>
    <w:lvl w:ilvl="0" w:tplc="BC78F4A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b/>
        <w:i w:val="0"/>
        <w:color w:val="auto"/>
        <w:u w:val="none"/>
      </w:rPr>
    </w:lvl>
    <w:lvl w:ilvl="1" w:tplc="BC78F4A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b/>
        <w:i w:val="0"/>
        <w:color w:val="auto"/>
        <w:u w:val="none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601686F"/>
    <w:multiLevelType w:val="singleLevel"/>
    <w:tmpl w:val="5054F90E"/>
    <w:lvl w:ilvl="0">
      <w:start w:val="5"/>
      <w:numFmt w:val="decimal"/>
      <w:lvlText w:val="%1)"/>
      <w:legacy w:legacy="1" w:legacySpace="0" w:legacyIndent="293"/>
      <w:lvlJc w:val="left"/>
      <w:pPr>
        <w:ind w:left="720" w:firstLine="0"/>
      </w:pPr>
      <w:rPr>
        <w:rFonts w:ascii="Times New Roman" w:hAnsi="Times New Roman" w:cs="Times New Roman" w:hint="default"/>
      </w:rPr>
    </w:lvl>
  </w:abstractNum>
  <w:abstractNum w:abstractNumId="8">
    <w:nsid w:val="177E01E3"/>
    <w:multiLevelType w:val="singleLevel"/>
    <w:tmpl w:val="3006D7B4"/>
    <w:lvl w:ilvl="0">
      <w:start w:val="7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1D51592C"/>
    <w:multiLevelType w:val="singleLevel"/>
    <w:tmpl w:val="6846DB06"/>
    <w:lvl w:ilvl="0">
      <w:start w:val="1"/>
      <w:numFmt w:val="decimal"/>
      <w:lvlText w:val="%1)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1E8916C9"/>
    <w:multiLevelType w:val="hybridMultilevel"/>
    <w:tmpl w:val="C07E2DF4"/>
    <w:lvl w:ilvl="0" w:tplc="5CB4D908">
      <w:numFmt w:val="bullet"/>
      <w:lvlText w:val="-"/>
      <w:lvlJc w:val="left"/>
      <w:pPr>
        <w:tabs>
          <w:tab w:val="num" w:pos="814"/>
        </w:tabs>
        <w:ind w:left="814" w:hanging="39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53F107D"/>
    <w:multiLevelType w:val="multilevel"/>
    <w:tmpl w:val="FE64D85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2">
    <w:nsid w:val="28463956"/>
    <w:multiLevelType w:val="hybridMultilevel"/>
    <w:tmpl w:val="B218BE52"/>
    <w:lvl w:ilvl="0" w:tplc="BC78F4A2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/>
        <w:i w:val="0"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A5A6C7F"/>
    <w:multiLevelType w:val="singleLevel"/>
    <w:tmpl w:val="3F7A827E"/>
    <w:lvl w:ilvl="0">
      <w:start w:val="1"/>
      <w:numFmt w:val="decimal"/>
      <w:lvlText w:val="%1.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2C573BC4"/>
    <w:multiLevelType w:val="hybridMultilevel"/>
    <w:tmpl w:val="38D24BB8"/>
    <w:lvl w:ilvl="0" w:tplc="BC78F4A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b/>
        <w:i w:val="0"/>
        <w:color w:val="auto"/>
        <w:u w:val="none"/>
      </w:rPr>
    </w:lvl>
    <w:lvl w:ilvl="1" w:tplc="BC78F4A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b/>
        <w:i w:val="0"/>
        <w:color w:val="auto"/>
        <w:u w:val="none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327B59FE"/>
    <w:multiLevelType w:val="multilevel"/>
    <w:tmpl w:val="751AD3C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>
    <w:nsid w:val="33F4650A"/>
    <w:multiLevelType w:val="singleLevel"/>
    <w:tmpl w:val="FADC6188"/>
    <w:lvl w:ilvl="0">
      <w:start w:val="1"/>
      <w:numFmt w:val="decimal"/>
      <w:lvlText w:val="%1."/>
      <w:legacy w:legacy="1" w:legacySpace="0" w:legacyIndent="288"/>
      <w:lvlJc w:val="left"/>
      <w:pPr>
        <w:ind w:left="900" w:firstLine="0"/>
      </w:pPr>
      <w:rPr>
        <w:rFonts w:ascii="Times New Roman" w:hAnsi="Times New Roman" w:cs="Times New Roman" w:hint="default"/>
      </w:rPr>
    </w:lvl>
  </w:abstractNum>
  <w:abstractNum w:abstractNumId="17">
    <w:nsid w:val="369949B6"/>
    <w:multiLevelType w:val="hybridMultilevel"/>
    <w:tmpl w:val="11228536"/>
    <w:lvl w:ilvl="0" w:tplc="5CB4D908">
      <w:numFmt w:val="bullet"/>
      <w:lvlText w:val="-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BB6789"/>
    <w:multiLevelType w:val="hybridMultilevel"/>
    <w:tmpl w:val="91563BEE"/>
    <w:lvl w:ilvl="0" w:tplc="BC78F4A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E76C22"/>
    <w:multiLevelType w:val="hybridMultilevel"/>
    <w:tmpl w:val="A08E0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5C73DE">
      <w:start w:val="1"/>
      <w:numFmt w:val="bullet"/>
      <w:lvlText w:val="–"/>
      <w:lvlJc w:val="left"/>
      <w:pPr>
        <w:tabs>
          <w:tab w:val="num" w:pos="1070"/>
        </w:tabs>
        <w:ind w:left="1070" w:hanging="360"/>
      </w:pPr>
      <w:rPr>
        <w:rFonts w:ascii="Arial" w:hAnsi="Arial"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3215C1"/>
    <w:multiLevelType w:val="singleLevel"/>
    <w:tmpl w:val="6DCE1796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480364BD"/>
    <w:multiLevelType w:val="hybridMultilevel"/>
    <w:tmpl w:val="C5307DA8"/>
    <w:lvl w:ilvl="0" w:tplc="BC78F4A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A590205"/>
    <w:multiLevelType w:val="hybridMultilevel"/>
    <w:tmpl w:val="3F16AFD8"/>
    <w:lvl w:ilvl="0" w:tplc="BC78F4A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E764C4"/>
    <w:multiLevelType w:val="hybridMultilevel"/>
    <w:tmpl w:val="066000F2"/>
    <w:lvl w:ilvl="0" w:tplc="BC78F4A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D21990"/>
    <w:multiLevelType w:val="singleLevel"/>
    <w:tmpl w:val="D59C71A2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585632DF"/>
    <w:multiLevelType w:val="hybridMultilevel"/>
    <w:tmpl w:val="83BEABDC"/>
    <w:lvl w:ilvl="0" w:tplc="BC78F4A2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/>
        <w:i w:val="0"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AA6640A"/>
    <w:multiLevelType w:val="hybridMultilevel"/>
    <w:tmpl w:val="B2561B80"/>
    <w:lvl w:ilvl="0" w:tplc="E2E40AFC">
      <w:start w:val="1"/>
      <w:numFmt w:val="decimal"/>
      <w:lvlText w:val="1.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  <w:color w:val="auto"/>
        <w:u w:val="none"/>
      </w:rPr>
    </w:lvl>
    <w:lvl w:ilvl="1" w:tplc="BC78F4A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color w:val="auto"/>
        <w:u w:val="none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C56744"/>
    <w:multiLevelType w:val="singleLevel"/>
    <w:tmpl w:val="E20C8F54"/>
    <w:lvl w:ilvl="0">
      <w:start w:val="1"/>
      <w:numFmt w:val="decimal"/>
      <w:lvlText w:val="%1)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631B4779"/>
    <w:multiLevelType w:val="hybridMultilevel"/>
    <w:tmpl w:val="4FC49990"/>
    <w:lvl w:ilvl="0" w:tplc="BC78F4A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color w:val="auto"/>
        <w:u w:val="none"/>
      </w:rPr>
    </w:lvl>
    <w:lvl w:ilvl="1" w:tplc="BC78F4A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color w:val="auto"/>
        <w:u w:val="none"/>
      </w:rPr>
    </w:lvl>
    <w:lvl w:ilvl="2" w:tplc="BC78F4A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b/>
        <w:i w:val="0"/>
        <w:color w:val="auto"/>
        <w:u w:val="none"/>
      </w:rPr>
    </w:lvl>
    <w:lvl w:ilvl="3" w:tplc="81B205E0">
      <w:start w:val="1"/>
      <w:numFmt w:val="decimal"/>
      <w:lvlText w:val="4.%4."/>
      <w:lvlJc w:val="left"/>
      <w:pPr>
        <w:tabs>
          <w:tab w:val="num" w:pos="2973"/>
        </w:tabs>
        <w:ind w:left="2236" w:firstLine="284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93549E"/>
    <w:multiLevelType w:val="multilevel"/>
    <w:tmpl w:val="89200AF4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>
    <w:nsid w:val="6F612E44"/>
    <w:multiLevelType w:val="singleLevel"/>
    <w:tmpl w:val="48962754"/>
    <w:lvl w:ilvl="0">
      <w:start w:val="1"/>
      <w:numFmt w:val="decimal"/>
      <w:lvlText w:val="%1)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7011058D"/>
    <w:multiLevelType w:val="singleLevel"/>
    <w:tmpl w:val="20A23B78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72851FB0"/>
    <w:multiLevelType w:val="singleLevel"/>
    <w:tmpl w:val="D7AA107E"/>
    <w:lvl w:ilvl="0">
      <w:start w:val="4"/>
      <w:numFmt w:val="decimal"/>
      <w:lvlText w:val="%1)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">
    <w:nsid w:val="7E1C407D"/>
    <w:multiLevelType w:val="singleLevel"/>
    <w:tmpl w:val="74EE53E8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>
    <w:nsid w:val="7FB476B4"/>
    <w:multiLevelType w:val="singleLevel"/>
    <w:tmpl w:val="45449A62"/>
    <w:lvl w:ilvl="0">
      <w:start w:val="1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6"/>
    <w:lvlOverride w:ilvl="0">
      <w:startOverride w:val="1"/>
    </w:lvlOverride>
  </w:num>
  <w:num w:numId="2">
    <w:abstractNumId w:val="31"/>
    <w:lvlOverride w:ilvl="0">
      <w:startOverride w:val="1"/>
    </w:lvlOverride>
  </w:num>
  <w:num w:numId="3">
    <w:abstractNumId w:val="27"/>
    <w:lvlOverride w:ilvl="0">
      <w:startOverride w:val="1"/>
    </w:lvlOverride>
  </w:num>
  <w:num w:numId="4">
    <w:abstractNumId w:val="8"/>
    <w:lvlOverride w:ilvl="0">
      <w:startOverride w:val="7"/>
    </w:lvlOverride>
  </w:num>
  <w:num w:numId="5">
    <w:abstractNumId w:val="20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32"/>
    <w:lvlOverride w:ilvl="0">
      <w:startOverride w:val="4"/>
    </w:lvlOverride>
  </w:num>
  <w:num w:numId="8">
    <w:abstractNumId w:val="5"/>
    <w:lvlOverride w:ilvl="0">
      <w:startOverride w:val="1"/>
    </w:lvlOverride>
  </w:num>
  <w:num w:numId="9">
    <w:abstractNumId w:val="30"/>
    <w:lvlOverride w:ilvl="0">
      <w:startOverride w:val="1"/>
    </w:lvlOverride>
  </w:num>
  <w:num w:numId="10">
    <w:abstractNumId w:val="7"/>
    <w:lvlOverride w:ilvl="0">
      <w:startOverride w:val="5"/>
    </w:lvlOverride>
  </w:num>
  <w:num w:numId="11">
    <w:abstractNumId w:val="13"/>
    <w:lvlOverride w:ilvl="0">
      <w:startOverride w:val="1"/>
    </w:lvlOverride>
  </w:num>
  <w:num w:numId="12">
    <w:abstractNumId w:val="24"/>
    <w:lvlOverride w:ilvl="0">
      <w:startOverride w:val="1"/>
    </w:lvlOverride>
  </w:num>
  <w:num w:numId="13">
    <w:abstractNumId w:val="33"/>
    <w:lvlOverride w:ilvl="0">
      <w:startOverride w:val="1"/>
    </w:lvlOverride>
  </w:num>
  <w:num w:numId="14">
    <w:abstractNumId w:val="9"/>
    <w:lvlOverride w:ilvl="0">
      <w:startOverride w:val="1"/>
    </w:lvlOverride>
  </w:num>
  <w:num w:numId="15">
    <w:abstractNumId w:val="34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11"/>
  </w:num>
  <w:num w:numId="18">
    <w:abstractNumId w:val="10"/>
  </w:num>
  <w:num w:numId="19">
    <w:abstractNumId w:val="17"/>
  </w:num>
  <w:num w:numId="20">
    <w:abstractNumId w:val="4"/>
  </w:num>
  <w:num w:numId="21">
    <w:abstractNumId w:val="21"/>
  </w:num>
  <w:num w:numId="22">
    <w:abstractNumId w:val="1"/>
  </w:num>
  <w:num w:numId="23">
    <w:abstractNumId w:val="12"/>
  </w:num>
  <w:num w:numId="24">
    <w:abstractNumId w:val="25"/>
  </w:num>
  <w:num w:numId="25">
    <w:abstractNumId w:val="26"/>
  </w:num>
  <w:num w:numId="26">
    <w:abstractNumId w:val="14"/>
  </w:num>
  <w:num w:numId="27">
    <w:abstractNumId w:val="6"/>
  </w:num>
  <w:num w:numId="28">
    <w:abstractNumId w:val="28"/>
  </w:num>
  <w:num w:numId="29">
    <w:abstractNumId w:val="19"/>
  </w:num>
  <w:num w:numId="30">
    <w:abstractNumId w:val="22"/>
  </w:num>
  <w:num w:numId="31">
    <w:abstractNumId w:val="18"/>
  </w:num>
  <w:num w:numId="32">
    <w:abstractNumId w:val="23"/>
  </w:num>
  <w:num w:numId="33">
    <w:abstractNumId w:val="0"/>
  </w:num>
  <w:num w:numId="34">
    <w:abstractNumId w:val="15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554"/>
    <w:rsid w:val="00064D40"/>
    <w:rsid w:val="0006728A"/>
    <w:rsid w:val="000A7FB1"/>
    <w:rsid w:val="000E1554"/>
    <w:rsid w:val="00194C77"/>
    <w:rsid w:val="001A7476"/>
    <w:rsid w:val="002A1003"/>
    <w:rsid w:val="002A1BD5"/>
    <w:rsid w:val="002D6F14"/>
    <w:rsid w:val="00321F36"/>
    <w:rsid w:val="00361195"/>
    <w:rsid w:val="00367622"/>
    <w:rsid w:val="00413074"/>
    <w:rsid w:val="00470927"/>
    <w:rsid w:val="004E736B"/>
    <w:rsid w:val="00723193"/>
    <w:rsid w:val="00741BE8"/>
    <w:rsid w:val="00752278"/>
    <w:rsid w:val="00787694"/>
    <w:rsid w:val="007C5509"/>
    <w:rsid w:val="007F6DBF"/>
    <w:rsid w:val="00894F12"/>
    <w:rsid w:val="00964123"/>
    <w:rsid w:val="009B6C0B"/>
    <w:rsid w:val="009F4564"/>
    <w:rsid w:val="00A17492"/>
    <w:rsid w:val="00AD5B99"/>
    <w:rsid w:val="00AD719E"/>
    <w:rsid w:val="00B22DEC"/>
    <w:rsid w:val="00B55EED"/>
    <w:rsid w:val="00C050BA"/>
    <w:rsid w:val="00CF277D"/>
    <w:rsid w:val="00D56AD8"/>
    <w:rsid w:val="00DB570D"/>
    <w:rsid w:val="00DC653C"/>
    <w:rsid w:val="00E3335A"/>
    <w:rsid w:val="00E67E7A"/>
    <w:rsid w:val="00EE6055"/>
    <w:rsid w:val="00F8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611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E1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361195"/>
    <w:pPr>
      <w:keepNext/>
      <w:widowControl w:val="0"/>
      <w:autoSpaceDE w:val="0"/>
      <w:autoSpaceDN w:val="0"/>
      <w:adjustRightInd w:val="0"/>
      <w:ind w:left="540" w:firstLine="720"/>
      <w:jc w:val="center"/>
      <w:outlineLvl w:val="0"/>
    </w:pPr>
    <w:rPr>
      <w:b/>
    </w:rPr>
  </w:style>
  <w:style w:type="paragraph" w:styleId="2">
    <w:name w:val="heading 2"/>
    <w:basedOn w:val="a0"/>
    <w:next w:val="a0"/>
    <w:link w:val="20"/>
    <w:qFormat/>
    <w:rsid w:val="00361195"/>
    <w:pPr>
      <w:keepNext/>
      <w:jc w:val="center"/>
      <w:outlineLvl w:val="1"/>
    </w:pPr>
    <w:rPr>
      <w:b/>
      <w:sz w:val="48"/>
      <w:szCs w:val="20"/>
    </w:rPr>
  </w:style>
  <w:style w:type="paragraph" w:styleId="3">
    <w:name w:val="heading 3"/>
    <w:basedOn w:val="a0"/>
    <w:next w:val="a0"/>
    <w:link w:val="30"/>
    <w:qFormat/>
    <w:rsid w:val="00361195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0"/>
    <w:next w:val="a0"/>
    <w:link w:val="40"/>
    <w:qFormat/>
    <w:rsid w:val="00361195"/>
    <w:pPr>
      <w:keepNext/>
      <w:jc w:val="center"/>
      <w:outlineLvl w:val="3"/>
    </w:pPr>
    <w:rPr>
      <w:b/>
      <w:sz w:val="44"/>
      <w:szCs w:val="20"/>
    </w:rPr>
  </w:style>
  <w:style w:type="paragraph" w:styleId="5">
    <w:name w:val="heading 5"/>
    <w:basedOn w:val="a0"/>
    <w:next w:val="a0"/>
    <w:link w:val="50"/>
    <w:qFormat/>
    <w:rsid w:val="00361195"/>
    <w:pPr>
      <w:keepNext/>
      <w:widowControl w:val="0"/>
      <w:shd w:val="clear" w:color="auto" w:fill="FFFFFF"/>
      <w:tabs>
        <w:tab w:val="left" w:pos="0"/>
      </w:tabs>
      <w:autoSpaceDE w:val="0"/>
      <w:autoSpaceDN w:val="0"/>
      <w:adjustRightInd w:val="0"/>
      <w:ind w:right="-260" w:firstLine="720"/>
      <w:jc w:val="center"/>
      <w:outlineLvl w:val="4"/>
    </w:pPr>
    <w:rPr>
      <w:b/>
      <w:bCs/>
      <w:color w:val="000000"/>
    </w:rPr>
  </w:style>
  <w:style w:type="paragraph" w:styleId="6">
    <w:name w:val="heading 6"/>
    <w:basedOn w:val="a0"/>
    <w:next w:val="a0"/>
    <w:link w:val="60"/>
    <w:qFormat/>
    <w:rsid w:val="00361195"/>
    <w:pPr>
      <w:keepNext/>
      <w:jc w:val="both"/>
      <w:outlineLvl w:val="5"/>
    </w:pPr>
    <w:rPr>
      <w:sz w:val="28"/>
      <w:szCs w:val="20"/>
    </w:rPr>
  </w:style>
  <w:style w:type="paragraph" w:styleId="7">
    <w:name w:val="heading 7"/>
    <w:basedOn w:val="a0"/>
    <w:next w:val="a0"/>
    <w:link w:val="70"/>
    <w:qFormat/>
    <w:rsid w:val="00361195"/>
    <w:pPr>
      <w:keepNext/>
      <w:widowControl w:val="0"/>
      <w:tabs>
        <w:tab w:val="left" w:pos="0"/>
      </w:tabs>
      <w:autoSpaceDE w:val="0"/>
      <w:autoSpaceDN w:val="0"/>
      <w:adjustRightInd w:val="0"/>
      <w:ind w:right="120" w:firstLine="720"/>
      <w:jc w:val="center"/>
      <w:outlineLvl w:val="6"/>
    </w:pPr>
    <w:rPr>
      <w:b/>
    </w:rPr>
  </w:style>
  <w:style w:type="paragraph" w:styleId="8">
    <w:name w:val="heading 8"/>
    <w:basedOn w:val="a0"/>
    <w:next w:val="a0"/>
    <w:link w:val="80"/>
    <w:qFormat/>
    <w:rsid w:val="00361195"/>
    <w:pPr>
      <w:keepNext/>
      <w:jc w:val="both"/>
      <w:outlineLvl w:val="7"/>
    </w:pPr>
    <w:rPr>
      <w:b/>
      <w:bCs/>
      <w:sz w:val="28"/>
      <w:szCs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paragraph" w:customStyle="1" w:styleId="ConsPlusNonformat">
    <w:name w:val="ConsPlusNonformat"/>
    <w:uiPriority w:val="99"/>
    <w:rsid w:val="000E155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Body Text Indent"/>
    <w:basedOn w:val="a0"/>
    <w:link w:val="a5"/>
    <w:rsid w:val="000E1554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1"/>
    <w:link w:val="a4"/>
    <w:rsid w:val="000E155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note text"/>
    <w:basedOn w:val="a0"/>
    <w:link w:val="a7"/>
    <w:rsid w:val="000E1554"/>
    <w:rPr>
      <w:sz w:val="20"/>
      <w:szCs w:val="20"/>
    </w:rPr>
  </w:style>
  <w:style w:type="character" w:customStyle="1" w:styleId="a7">
    <w:name w:val="Текст сноски Знак"/>
    <w:basedOn w:val="a1"/>
    <w:link w:val="a6"/>
    <w:rsid w:val="000E15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0E1554"/>
    <w:rPr>
      <w:vertAlign w:val="superscript"/>
    </w:rPr>
  </w:style>
  <w:style w:type="paragraph" w:styleId="a9">
    <w:name w:val="header"/>
    <w:basedOn w:val="a0"/>
    <w:link w:val="aa"/>
    <w:uiPriority w:val="99"/>
    <w:unhideWhenUsed/>
    <w:rsid w:val="000E15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0E15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nhideWhenUsed/>
    <w:rsid w:val="000E155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rsid w:val="000E15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0"/>
    <w:link w:val="ae"/>
    <w:semiHidden/>
    <w:unhideWhenUsed/>
    <w:rsid w:val="000E155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semiHidden/>
    <w:rsid w:val="000E1554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0"/>
    <w:uiPriority w:val="34"/>
    <w:qFormat/>
    <w:rsid w:val="000E1554"/>
    <w:pPr>
      <w:ind w:left="720"/>
      <w:contextualSpacing/>
    </w:pPr>
  </w:style>
  <w:style w:type="character" w:styleId="af0">
    <w:name w:val="page number"/>
    <w:basedOn w:val="a1"/>
    <w:rsid w:val="000E1554"/>
  </w:style>
  <w:style w:type="paragraph" w:customStyle="1" w:styleId="ConsPlusNormal">
    <w:name w:val="ConsPlusNormal"/>
    <w:rsid w:val="000E15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1">
    <w:name w:val="Table Grid"/>
    <w:basedOn w:val="a2"/>
    <w:rsid w:val="000E15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0E15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annotation reference"/>
    <w:basedOn w:val="a1"/>
    <w:unhideWhenUsed/>
    <w:rsid w:val="000E1554"/>
    <w:rPr>
      <w:sz w:val="16"/>
      <w:szCs w:val="16"/>
    </w:rPr>
  </w:style>
  <w:style w:type="paragraph" w:styleId="af3">
    <w:name w:val="annotation text"/>
    <w:basedOn w:val="a0"/>
    <w:link w:val="af4"/>
    <w:unhideWhenUsed/>
    <w:rsid w:val="000E1554"/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rsid w:val="000E15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nhideWhenUsed/>
    <w:rsid w:val="000E1554"/>
    <w:rPr>
      <w:b/>
      <w:bCs/>
    </w:rPr>
  </w:style>
  <w:style w:type="character" w:customStyle="1" w:styleId="af6">
    <w:name w:val="Тема примечания Знак"/>
    <w:basedOn w:val="af4"/>
    <w:link w:val="af5"/>
    <w:rsid w:val="000E15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Revision"/>
    <w:hidden/>
    <w:uiPriority w:val="99"/>
    <w:semiHidden/>
    <w:rsid w:val="000E1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1"/>
    <w:uiPriority w:val="99"/>
    <w:unhideWhenUsed/>
    <w:rsid w:val="000E1554"/>
    <w:rPr>
      <w:color w:val="0563C1" w:themeColor="hyperlink"/>
      <w:u w:val="single"/>
    </w:rPr>
  </w:style>
  <w:style w:type="character" w:customStyle="1" w:styleId="10">
    <w:name w:val="Заголовок 1 Знак"/>
    <w:basedOn w:val="a1"/>
    <w:link w:val="1"/>
    <w:rsid w:val="0036119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361195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36119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36119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361195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1"/>
    <w:link w:val="6"/>
    <w:rsid w:val="003611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36119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361195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numbering" w:customStyle="1" w:styleId="11">
    <w:name w:val="Нет списка1"/>
    <w:next w:val="a3"/>
    <w:semiHidden/>
    <w:unhideWhenUsed/>
    <w:rsid w:val="00361195"/>
  </w:style>
  <w:style w:type="paragraph" w:customStyle="1" w:styleId="ConsNormal">
    <w:name w:val="ConsNormal"/>
    <w:rsid w:val="003611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0"/>
    <w:link w:val="32"/>
    <w:rsid w:val="00361195"/>
    <w:pPr>
      <w:ind w:firstLine="709"/>
      <w:jc w:val="both"/>
    </w:pPr>
    <w:rPr>
      <w:szCs w:val="20"/>
    </w:rPr>
  </w:style>
  <w:style w:type="character" w:customStyle="1" w:styleId="32">
    <w:name w:val="Основной текст с отступом 3 Знак"/>
    <w:basedOn w:val="a1"/>
    <w:link w:val="31"/>
    <w:rsid w:val="003611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Document Map"/>
    <w:basedOn w:val="a0"/>
    <w:link w:val="afa"/>
    <w:semiHidden/>
    <w:rsid w:val="003611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1"/>
    <w:link w:val="af9"/>
    <w:semiHidden/>
    <w:rsid w:val="0036119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21">
    <w:name w:val="Body Text Indent 2"/>
    <w:basedOn w:val="a0"/>
    <w:link w:val="22"/>
    <w:rsid w:val="003611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361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lock Text"/>
    <w:basedOn w:val="a0"/>
    <w:rsid w:val="00361195"/>
    <w:pPr>
      <w:widowControl w:val="0"/>
      <w:autoSpaceDE w:val="0"/>
      <w:autoSpaceDN w:val="0"/>
      <w:adjustRightInd w:val="0"/>
      <w:ind w:left="540" w:right="120" w:firstLine="720"/>
      <w:jc w:val="both"/>
    </w:pPr>
  </w:style>
  <w:style w:type="paragraph" w:styleId="afc">
    <w:name w:val="Body Text"/>
    <w:basedOn w:val="a0"/>
    <w:link w:val="afd"/>
    <w:rsid w:val="00361195"/>
    <w:pPr>
      <w:spacing w:after="120"/>
    </w:pPr>
  </w:style>
  <w:style w:type="character" w:customStyle="1" w:styleId="afd">
    <w:name w:val="Основной текст Знак"/>
    <w:basedOn w:val="a1"/>
    <w:link w:val="afc"/>
    <w:rsid w:val="0036119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2"/>
    <w:next w:val="af1"/>
    <w:uiPriority w:val="59"/>
    <w:rsid w:val="00361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точка"/>
    <w:basedOn w:val="a0"/>
    <w:rsid w:val="00361195"/>
    <w:pPr>
      <w:numPr>
        <w:numId w:val="34"/>
      </w:numPr>
      <w:tabs>
        <w:tab w:val="left" w:pos="567"/>
      </w:tabs>
      <w:spacing w:line="235" w:lineRule="auto"/>
      <w:ind w:left="567" w:hanging="227"/>
      <w:jc w:val="both"/>
    </w:pPr>
    <w:rPr>
      <w:rFonts w:ascii="NewtonCTT" w:hAnsi="NewtonCTT"/>
      <w:sz w:val="20"/>
      <w:szCs w:val="20"/>
    </w:rPr>
  </w:style>
  <w:style w:type="paragraph" w:styleId="33">
    <w:name w:val="Body Text 3"/>
    <w:basedOn w:val="a0"/>
    <w:link w:val="34"/>
    <w:rsid w:val="0036119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36119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0"/>
    <w:link w:val="HTML0"/>
    <w:rsid w:val="003611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611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611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table" w:customStyle="1" w:styleId="110">
    <w:name w:val="Сетка таблицы11"/>
    <w:basedOn w:val="a2"/>
    <w:next w:val="af1"/>
    <w:uiPriority w:val="59"/>
    <w:rsid w:val="0036119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3"/>
    <w:semiHidden/>
    <w:unhideWhenUsed/>
    <w:rsid w:val="00C050BA"/>
  </w:style>
  <w:style w:type="table" w:customStyle="1" w:styleId="24">
    <w:name w:val="Сетка таблицы2"/>
    <w:basedOn w:val="a2"/>
    <w:next w:val="af1"/>
    <w:rsid w:val="00C05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f1"/>
    <w:uiPriority w:val="59"/>
    <w:rsid w:val="00C050B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E1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361195"/>
    <w:pPr>
      <w:keepNext/>
      <w:widowControl w:val="0"/>
      <w:autoSpaceDE w:val="0"/>
      <w:autoSpaceDN w:val="0"/>
      <w:adjustRightInd w:val="0"/>
      <w:ind w:left="540" w:firstLine="720"/>
      <w:jc w:val="center"/>
      <w:outlineLvl w:val="0"/>
    </w:pPr>
    <w:rPr>
      <w:b/>
    </w:rPr>
  </w:style>
  <w:style w:type="paragraph" w:styleId="2">
    <w:name w:val="heading 2"/>
    <w:basedOn w:val="a0"/>
    <w:next w:val="a0"/>
    <w:link w:val="20"/>
    <w:qFormat/>
    <w:rsid w:val="00361195"/>
    <w:pPr>
      <w:keepNext/>
      <w:jc w:val="center"/>
      <w:outlineLvl w:val="1"/>
    </w:pPr>
    <w:rPr>
      <w:b/>
      <w:sz w:val="48"/>
      <w:szCs w:val="20"/>
    </w:rPr>
  </w:style>
  <w:style w:type="paragraph" w:styleId="3">
    <w:name w:val="heading 3"/>
    <w:basedOn w:val="a0"/>
    <w:next w:val="a0"/>
    <w:link w:val="30"/>
    <w:qFormat/>
    <w:rsid w:val="00361195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0"/>
    <w:next w:val="a0"/>
    <w:link w:val="40"/>
    <w:qFormat/>
    <w:rsid w:val="00361195"/>
    <w:pPr>
      <w:keepNext/>
      <w:jc w:val="center"/>
      <w:outlineLvl w:val="3"/>
    </w:pPr>
    <w:rPr>
      <w:b/>
      <w:sz w:val="44"/>
      <w:szCs w:val="20"/>
    </w:rPr>
  </w:style>
  <w:style w:type="paragraph" w:styleId="5">
    <w:name w:val="heading 5"/>
    <w:basedOn w:val="a0"/>
    <w:next w:val="a0"/>
    <w:link w:val="50"/>
    <w:qFormat/>
    <w:rsid w:val="00361195"/>
    <w:pPr>
      <w:keepNext/>
      <w:widowControl w:val="0"/>
      <w:shd w:val="clear" w:color="auto" w:fill="FFFFFF"/>
      <w:tabs>
        <w:tab w:val="left" w:pos="0"/>
      </w:tabs>
      <w:autoSpaceDE w:val="0"/>
      <w:autoSpaceDN w:val="0"/>
      <w:adjustRightInd w:val="0"/>
      <w:ind w:right="-260" w:firstLine="720"/>
      <w:jc w:val="center"/>
      <w:outlineLvl w:val="4"/>
    </w:pPr>
    <w:rPr>
      <w:b/>
      <w:bCs/>
      <w:color w:val="000000"/>
    </w:rPr>
  </w:style>
  <w:style w:type="paragraph" w:styleId="6">
    <w:name w:val="heading 6"/>
    <w:basedOn w:val="a0"/>
    <w:next w:val="a0"/>
    <w:link w:val="60"/>
    <w:qFormat/>
    <w:rsid w:val="00361195"/>
    <w:pPr>
      <w:keepNext/>
      <w:jc w:val="both"/>
      <w:outlineLvl w:val="5"/>
    </w:pPr>
    <w:rPr>
      <w:sz w:val="28"/>
      <w:szCs w:val="20"/>
    </w:rPr>
  </w:style>
  <w:style w:type="paragraph" w:styleId="7">
    <w:name w:val="heading 7"/>
    <w:basedOn w:val="a0"/>
    <w:next w:val="a0"/>
    <w:link w:val="70"/>
    <w:qFormat/>
    <w:rsid w:val="00361195"/>
    <w:pPr>
      <w:keepNext/>
      <w:widowControl w:val="0"/>
      <w:tabs>
        <w:tab w:val="left" w:pos="0"/>
      </w:tabs>
      <w:autoSpaceDE w:val="0"/>
      <w:autoSpaceDN w:val="0"/>
      <w:adjustRightInd w:val="0"/>
      <w:ind w:right="120" w:firstLine="720"/>
      <w:jc w:val="center"/>
      <w:outlineLvl w:val="6"/>
    </w:pPr>
    <w:rPr>
      <w:b/>
    </w:rPr>
  </w:style>
  <w:style w:type="paragraph" w:styleId="8">
    <w:name w:val="heading 8"/>
    <w:basedOn w:val="a0"/>
    <w:next w:val="a0"/>
    <w:link w:val="80"/>
    <w:qFormat/>
    <w:rsid w:val="00361195"/>
    <w:pPr>
      <w:keepNext/>
      <w:jc w:val="both"/>
      <w:outlineLvl w:val="7"/>
    </w:pPr>
    <w:rPr>
      <w:b/>
      <w:bCs/>
      <w:sz w:val="28"/>
      <w:szCs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paragraph" w:customStyle="1" w:styleId="ConsPlusNonformat">
    <w:name w:val="ConsPlusNonformat"/>
    <w:uiPriority w:val="99"/>
    <w:rsid w:val="000E155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Body Text Indent"/>
    <w:basedOn w:val="a0"/>
    <w:link w:val="a5"/>
    <w:rsid w:val="000E1554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1"/>
    <w:link w:val="a4"/>
    <w:rsid w:val="000E155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note text"/>
    <w:basedOn w:val="a0"/>
    <w:link w:val="a7"/>
    <w:rsid w:val="000E1554"/>
    <w:rPr>
      <w:sz w:val="20"/>
      <w:szCs w:val="20"/>
    </w:rPr>
  </w:style>
  <w:style w:type="character" w:customStyle="1" w:styleId="a7">
    <w:name w:val="Текст сноски Знак"/>
    <w:basedOn w:val="a1"/>
    <w:link w:val="a6"/>
    <w:rsid w:val="000E15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0E1554"/>
    <w:rPr>
      <w:vertAlign w:val="superscript"/>
    </w:rPr>
  </w:style>
  <w:style w:type="paragraph" w:styleId="a9">
    <w:name w:val="header"/>
    <w:basedOn w:val="a0"/>
    <w:link w:val="aa"/>
    <w:uiPriority w:val="99"/>
    <w:unhideWhenUsed/>
    <w:rsid w:val="000E15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0E15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nhideWhenUsed/>
    <w:rsid w:val="000E155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rsid w:val="000E15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0"/>
    <w:link w:val="ae"/>
    <w:semiHidden/>
    <w:unhideWhenUsed/>
    <w:rsid w:val="000E155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semiHidden/>
    <w:rsid w:val="000E1554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0"/>
    <w:uiPriority w:val="34"/>
    <w:qFormat/>
    <w:rsid w:val="000E1554"/>
    <w:pPr>
      <w:ind w:left="720"/>
      <w:contextualSpacing/>
    </w:pPr>
  </w:style>
  <w:style w:type="character" w:styleId="af0">
    <w:name w:val="page number"/>
    <w:basedOn w:val="a1"/>
    <w:rsid w:val="000E1554"/>
  </w:style>
  <w:style w:type="paragraph" w:customStyle="1" w:styleId="ConsPlusNormal">
    <w:name w:val="ConsPlusNormal"/>
    <w:rsid w:val="000E15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1">
    <w:name w:val="Table Grid"/>
    <w:basedOn w:val="a2"/>
    <w:rsid w:val="000E15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0E15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annotation reference"/>
    <w:basedOn w:val="a1"/>
    <w:unhideWhenUsed/>
    <w:rsid w:val="000E1554"/>
    <w:rPr>
      <w:sz w:val="16"/>
      <w:szCs w:val="16"/>
    </w:rPr>
  </w:style>
  <w:style w:type="paragraph" w:styleId="af3">
    <w:name w:val="annotation text"/>
    <w:basedOn w:val="a0"/>
    <w:link w:val="af4"/>
    <w:unhideWhenUsed/>
    <w:rsid w:val="000E1554"/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rsid w:val="000E15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nhideWhenUsed/>
    <w:rsid w:val="000E1554"/>
    <w:rPr>
      <w:b/>
      <w:bCs/>
    </w:rPr>
  </w:style>
  <w:style w:type="character" w:customStyle="1" w:styleId="af6">
    <w:name w:val="Тема примечания Знак"/>
    <w:basedOn w:val="af4"/>
    <w:link w:val="af5"/>
    <w:rsid w:val="000E15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Revision"/>
    <w:hidden/>
    <w:uiPriority w:val="99"/>
    <w:semiHidden/>
    <w:rsid w:val="000E1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1"/>
    <w:uiPriority w:val="99"/>
    <w:unhideWhenUsed/>
    <w:rsid w:val="000E1554"/>
    <w:rPr>
      <w:color w:val="0563C1" w:themeColor="hyperlink"/>
      <w:u w:val="single"/>
    </w:rPr>
  </w:style>
  <w:style w:type="character" w:customStyle="1" w:styleId="10">
    <w:name w:val="Заголовок 1 Знак"/>
    <w:basedOn w:val="a1"/>
    <w:link w:val="1"/>
    <w:rsid w:val="0036119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361195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36119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36119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361195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1"/>
    <w:link w:val="6"/>
    <w:rsid w:val="003611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36119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361195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numbering" w:customStyle="1" w:styleId="11">
    <w:name w:val="Нет списка1"/>
    <w:next w:val="a3"/>
    <w:semiHidden/>
    <w:unhideWhenUsed/>
    <w:rsid w:val="00361195"/>
  </w:style>
  <w:style w:type="paragraph" w:customStyle="1" w:styleId="ConsNormal">
    <w:name w:val="ConsNormal"/>
    <w:rsid w:val="003611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0"/>
    <w:link w:val="32"/>
    <w:rsid w:val="00361195"/>
    <w:pPr>
      <w:ind w:firstLine="709"/>
      <w:jc w:val="both"/>
    </w:pPr>
    <w:rPr>
      <w:szCs w:val="20"/>
    </w:rPr>
  </w:style>
  <w:style w:type="character" w:customStyle="1" w:styleId="32">
    <w:name w:val="Основной текст с отступом 3 Знак"/>
    <w:basedOn w:val="a1"/>
    <w:link w:val="31"/>
    <w:rsid w:val="003611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Document Map"/>
    <w:basedOn w:val="a0"/>
    <w:link w:val="afa"/>
    <w:semiHidden/>
    <w:rsid w:val="003611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1"/>
    <w:link w:val="af9"/>
    <w:semiHidden/>
    <w:rsid w:val="0036119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21">
    <w:name w:val="Body Text Indent 2"/>
    <w:basedOn w:val="a0"/>
    <w:link w:val="22"/>
    <w:rsid w:val="003611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361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lock Text"/>
    <w:basedOn w:val="a0"/>
    <w:rsid w:val="00361195"/>
    <w:pPr>
      <w:widowControl w:val="0"/>
      <w:autoSpaceDE w:val="0"/>
      <w:autoSpaceDN w:val="0"/>
      <w:adjustRightInd w:val="0"/>
      <w:ind w:left="540" w:right="120" w:firstLine="720"/>
      <w:jc w:val="both"/>
    </w:pPr>
  </w:style>
  <w:style w:type="paragraph" w:styleId="afc">
    <w:name w:val="Body Text"/>
    <w:basedOn w:val="a0"/>
    <w:link w:val="afd"/>
    <w:rsid w:val="00361195"/>
    <w:pPr>
      <w:spacing w:after="120"/>
    </w:pPr>
  </w:style>
  <w:style w:type="character" w:customStyle="1" w:styleId="afd">
    <w:name w:val="Основной текст Знак"/>
    <w:basedOn w:val="a1"/>
    <w:link w:val="afc"/>
    <w:rsid w:val="0036119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2"/>
    <w:next w:val="af1"/>
    <w:uiPriority w:val="59"/>
    <w:rsid w:val="00361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точка"/>
    <w:basedOn w:val="a0"/>
    <w:rsid w:val="00361195"/>
    <w:pPr>
      <w:numPr>
        <w:numId w:val="34"/>
      </w:numPr>
      <w:tabs>
        <w:tab w:val="left" w:pos="567"/>
      </w:tabs>
      <w:spacing w:line="235" w:lineRule="auto"/>
      <w:ind w:left="567" w:hanging="227"/>
      <w:jc w:val="both"/>
    </w:pPr>
    <w:rPr>
      <w:rFonts w:ascii="NewtonCTT" w:hAnsi="NewtonCTT"/>
      <w:sz w:val="20"/>
      <w:szCs w:val="20"/>
    </w:rPr>
  </w:style>
  <w:style w:type="paragraph" w:styleId="33">
    <w:name w:val="Body Text 3"/>
    <w:basedOn w:val="a0"/>
    <w:link w:val="34"/>
    <w:rsid w:val="0036119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36119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0"/>
    <w:link w:val="HTML0"/>
    <w:rsid w:val="003611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611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611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table" w:customStyle="1" w:styleId="110">
    <w:name w:val="Сетка таблицы11"/>
    <w:basedOn w:val="a2"/>
    <w:next w:val="af1"/>
    <w:uiPriority w:val="59"/>
    <w:rsid w:val="0036119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3"/>
    <w:semiHidden/>
    <w:unhideWhenUsed/>
    <w:rsid w:val="00C050BA"/>
  </w:style>
  <w:style w:type="table" w:customStyle="1" w:styleId="24">
    <w:name w:val="Сетка таблицы2"/>
    <w:basedOn w:val="a2"/>
    <w:next w:val="af1"/>
    <w:rsid w:val="00C05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f1"/>
    <w:uiPriority w:val="59"/>
    <w:rsid w:val="00C050B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5538</Words>
  <Characters>31572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dumasv</cp:lastModifiedBy>
  <cp:revision>4</cp:revision>
  <cp:lastPrinted>2024-11-15T06:54:00Z</cp:lastPrinted>
  <dcterms:created xsi:type="dcterms:W3CDTF">2024-11-21T12:22:00Z</dcterms:created>
  <dcterms:modified xsi:type="dcterms:W3CDTF">2024-11-21T12:32:00Z</dcterms:modified>
</cp:coreProperties>
</file>