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Главе городского округа 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Троицк в городе Москве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                                                                  В.Е. Дудочкину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797315" w:rsidRDefault="009462F9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Доклад</w:t>
      </w:r>
      <w:r w:rsidR="00797315">
        <w:rPr>
          <w:rFonts w:cs="Times New Roman"/>
          <w:smallCaps w:val="0"/>
          <w:sz w:val="28"/>
          <w:szCs w:val="28"/>
        </w:rPr>
        <w:t xml:space="preserve"> </w:t>
      </w:r>
    </w:p>
    <w:p w:rsidR="00797315" w:rsidRDefault="00797315" w:rsidP="0044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об организации системы внутреннего обеспечения соответствия деятельности администрации городского округа Троицк в городе Москве требованиям антимонопольного законодательства</w:t>
      </w:r>
      <w:r w:rsidR="009462F9">
        <w:rPr>
          <w:rFonts w:cs="Times New Roman"/>
          <w:smallCaps w:val="0"/>
          <w:sz w:val="28"/>
          <w:szCs w:val="28"/>
        </w:rPr>
        <w:t xml:space="preserve"> в 202</w:t>
      </w:r>
      <w:r w:rsidR="007E529B">
        <w:rPr>
          <w:rFonts w:cs="Times New Roman"/>
          <w:smallCaps w:val="0"/>
          <w:sz w:val="28"/>
          <w:szCs w:val="28"/>
        </w:rPr>
        <w:t>1</w:t>
      </w:r>
      <w:r w:rsidR="009462F9">
        <w:rPr>
          <w:rFonts w:cs="Times New Roman"/>
          <w:smallCaps w:val="0"/>
          <w:sz w:val="28"/>
          <w:szCs w:val="28"/>
        </w:rPr>
        <w:t xml:space="preserve"> году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2E71ED" w:rsidRPr="007E529B" w:rsidRDefault="00F77122" w:rsidP="00F77122">
      <w:pPr>
        <w:jc w:val="both"/>
        <w:rPr>
          <w:szCs w:val="26"/>
        </w:rPr>
      </w:pPr>
      <w:r>
        <w:rPr>
          <w:rFonts w:cs="Times New Roman"/>
          <w:smallCaps w:val="0"/>
          <w:sz w:val="28"/>
          <w:szCs w:val="28"/>
        </w:rPr>
        <w:tab/>
      </w:r>
      <w:r w:rsidR="00BB1F09">
        <w:rPr>
          <w:rFonts w:cs="Times New Roman"/>
          <w:smallCaps w:val="0"/>
          <w:sz w:val="28"/>
          <w:szCs w:val="28"/>
        </w:rPr>
        <w:t>В</w:t>
      </w:r>
      <w:r w:rsidR="002E71ED">
        <w:rPr>
          <w:rFonts w:cs="Times New Roman"/>
          <w:smallCaps w:val="0"/>
          <w:sz w:val="28"/>
          <w:szCs w:val="28"/>
        </w:rPr>
        <w:t xml:space="preserve">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>
        <w:rPr>
          <w:rFonts w:cs="Times New Roman"/>
          <w:smallCaps w:val="0"/>
          <w:sz w:val="28"/>
          <w:szCs w:val="28"/>
        </w:rPr>
        <w:t xml:space="preserve"> приказом Главного контрольного управления города Москвы от 14.02.2019 №8 «Об исполнительной власти города Москвы системы внутреннего обеспечения соответствия требованиям антимонопольного законодательства»</w:t>
      </w:r>
      <w:r w:rsidR="002E71ED">
        <w:rPr>
          <w:rFonts w:cs="Times New Roman"/>
          <w:smallCaps w:val="0"/>
          <w:sz w:val="28"/>
          <w:szCs w:val="28"/>
        </w:rPr>
        <w:t xml:space="preserve"> с целью единого подхода к созданию и организации антимонопольного </w:t>
      </w:r>
      <w:proofErr w:type="spellStart"/>
      <w:r w:rsidR="002E71ED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2E71ED">
        <w:rPr>
          <w:rFonts w:cs="Times New Roman"/>
          <w:smallCaps w:val="0"/>
          <w:sz w:val="28"/>
          <w:szCs w:val="28"/>
        </w:rPr>
        <w:t xml:space="preserve"> </w:t>
      </w:r>
      <w:r w:rsidR="00365356">
        <w:rPr>
          <w:rFonts w:cs="Times New Roman"/>
          <w:smallCaps w:val="0"/>
          <w:sz w:val="28"/>
          <w:szCs w:val="28"/>
        </w:rPr>
        <w:t xml:space="preserve">распоряжением </w:t>
      </w:r>
      <w:r w:rsidR="002E71ED">
        <w:rPr>
          <w:rFonts w:cs="Times New Roman"/>
          <w:smallCaps w:val="0"/>
          <w:sz w:val="28"/>
          <w:szCs w:val="28"/>
        </w:rPr>
        <w:t>администраци</w:t>
      </w:r>
      <w:r w:rsidR="00365356">
        <w:rPr>
          <w:rFonts w:cs="Times New Roman"/>
          <w:smallCaps w:val="0"/>
          <w:sz w:val="28"/>
          <w:szCs w:val="28"/>
        </w:rPr>
        <w:t>и</w:t>
      </w:r>
      <w:r w:rsidR="002E71ED">
        <w:rPr>
          <w:rFonts w:cs="Times New Roman"/>
          <w:smallCaps w:val="0"/>
          <w:sz w:val="28"/>
          <w:szCs w:val="28"/>
        </w:rPr>
        <w:t xml:space="preserve"> городског</w:t>
      </w:r>
      <w:r w:rsidR="00365356">
        <w:rPr>
          <w:rFonts w:cs="Times New Roman"/>
          <w:smallCaps w:val="0"/>
          <w:sz w:val="28"/>
          <w:szCs w:val="28"/>
        </w:rPr>
        <w:t xml:space="preserve">о округа Троицк от </w:t>
      </w:r>
      <w:r w:rsidR="007E529B">
        <w:rPr>
          <w:rFonts w:cs="Times New Roman"/>
          <w:smallCaps w:val="0"/>
          <w:sz w:val="28"/>
          <w:szCs w:val="28"/>
        </w:rPr>
        <w:t>14.03.2022</w:t>
      </w:r>
      <w:r w:rsidR="00365356">
        <w:rPr>
          <w:rFonts w:cs="Times New Roman"/>
          <w:smallCaps w:val="0"/>
          <w:sz w:val="28"/>
          <w:szCs w:val="28"/>
        </w:rPr>
        <w:t xml:space="preserve"> №</w:t>
      </w:r>
      <w:r>
        <w:rPr>
          <w:rFonts w:cs="Times New Roman"/>
          <w:smallCaps w:val="0"/>
          <w:sz w:val="28"/>
          <w:szCs w:val="28"/>
        </w:rPr>
        <w:t xml:space="preserve"> 25 </w:t>
      </w:r>
      <w:r w:rsidR="00365356">
        <w:rPr>
          <w:rFonts w:cs="Times New Roman"/>
          <w:smallCaps w:val="0"/>
          <w:sz w:val="28"/>
          <w:szCs w:val="28"/>
        </w:rPr>
        <w:t>утверждена карта рисков нарушения антимонопольного законодательства</w:t>
      </w:r>
      <w:r w:rsidR="007E529B">
        <w:rPr>
          <w:rFonts w:cs="Times New Roman"/>
          <w:smallCaps w:val="0"/>
          <w:sz w:val="28"/>
          <w:szCs w:val="28"/>
        </w:rPr>
        <w:t xml:space="preserve">, план мероприятий («дорожная карта») по снижению рисков нарушения антимонопольного законодательства и ключевых показателей эффективности антимонопольного </w:t>
      </w:r>
      <w:proofErr w:type="spellStart"/>
      <w:r w:rsidR="007E529B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7E529B">
        <w:rPr>
          <w:rFonts w:cs="Times New Roman"/>
          <w:smallCaps w:val="0"/>
          <w:sz w:val="28"/>
          <w:szCs w:val="28"/>
        </w:rPr>
        <w:t xml:space="preserve"> </w:t>
      </w:r>
      <w:r w:rsidR="00365356">
        <w:rPr>
          <w:rFonts w:cs="Times New Roman"/>
          <w:smallCaps w:val="0"/>
          <w:sz w:val="28"/>
          <w:szCs w:val="28"/>
        </w:rPr>
        <w:t xml:space="preserve">в администрации городского округа Троицк. </w:t>
      </w:r>
    </w:p>
    <w:p w:rsidR="00FB338C" w:rsidRDefault="009462F9" w:rsidP="00F7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акты (проекты нормативных актов) администрацией городского округа Троицк в городе Москве размещен на официальном сайте администрации городского округа Троицк в разделе «Информация «Антимонопольный </w:t>
      </w:r>
      <w:proofErr w:type="spellStart"/>
      <w:r>
        <w:rPr>
          <w:rFonts w:cs="Times New Roman"/>
          <w:smallCaps w:val="0"/>
          <w:sz w:val="28"/>
          <w:szCs w:val="28"/>
        </w:rPr>
        <w:t>комплаенс</w:t>
      </w:r>
      <w:proofErr w:type="spellEnd"/>
      <w:r>
        <w:rPr>
          <w:rFonts w:cs="Times New Roman"/>
          <w:smallCaps w:val="0"/>
          <w:sz w:val="28"/>
          <w:szCs w:val="28"/>
        </w:rPr>
        <w:t>» размещен исчерпывающий перечень нормативных правовых актов администрации городского округа Троицк (далее-перечень актов) за трехлетний период с уведомле</w:t>
      </w:r>
      <w:r w:rsidR="007E529B">
        <w:rPr>
          <w:rFonts w:cs="Times New Roman"/>
          <w:smallCaps w:val="0"/>
          <w:sz w:val="28"/>
          <w:szCs w:val="28"/>
        </w:rPr>
        <w:t xml:space="preserve">нием </w:t>
      </w:r>
      <w:r w:rsidR="00FB338C">
        <w:rPr>
          <w:rFonts w:cs="Times New Roman"/>
          <w:smallCaps w:val="0"/>
          <w:sz w:val="28"/>
          <w:szCs w:val="28"/>
        </w:rPr>
        <w:t>о начале сбора замечаний и предложений организаций и граждан.</w:t>
      </w:r>
    </w:p>
    <w:p w:rsidR="00365356" w:rsidRDefault="00FB338C" w:rsidP="00F7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В ука</w:t>
      </w:r>
      <w:r w:rsidR="00E45125">
        <w:rPr>
          <w:rFonts w:cs="Times New Roman"/>
          <w:smallCaps w:val="0"/>
          <w:sz w:val="28"/>
          <w:szCs w:val="28"/>
        </w:rPr>
        <w:t xml:space="preserve">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</w:t>
      </w:r>
      <w:r w:rsidR="003F4119">
        <w:rPr>
          <w:rFonts w:cs="Times New Roman"/>
          <w:smallCaps w:val="0"/>
          <w:sz w:val="28"/>
          <w:szCs w:val="28"/>
        </w:rPr>
        <w:t>актов не поступили,</w:t>
      </w:r>
      <w:r w:rsidR="003F4119" w:rsidRPr="003F4119">
        <w:t xml:space="preserve"> </w:t>
      </w:r>
      <w:r w:rsidR="003F4119" w:rsidRPr="003F4119">
        <w:rPr>
          <w:rFonts w:cs="Times New Roman"/>
          <w:smallCaps w:val="0"/>
          <w:sz w:val="28"/>
          <w:szCs w:val="28"/>
        </w:rPr>
        <w:t>администрацией сделан вывод об их соответствии антимонопольному законодательству</w:t>
      </w:r>
      <w:r w:rsidR="003F4119">
        <w:rPr>
          <w:rFonts w:cs="Times New Roman"/>
          <w:smallCaps w:val="0"/>
          <w:sz w:val="28"/>
          <w:szCs w:val="28"/>
        </w:rPr>
        <w:t>.</w:t>
      </w:r>
    </w:p>
    <w:p w:rsidR="003F4119" w:rsidRPr="003F4119" w:rsidRDefault="003F4119" w:rsidP="00F7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В 202</w:t>
      </w:r>
      <w:r w:rsidR="00FF4810">
        <w:rPr>
          <w:rFonts w:cs="Times New Roman"/>
          <w:smallCaps w:val="0"/>
          <w:sz w:val="28"/>
          <w:szCs w:val="28"/>
        </w:rPr>
        <w:t>2</w:t>
      </w:r>
      <w:r>
        <w:rPr>
          <w:rFonts w:cs="Times New Roman"/>
          <w:smallCaps w:val="0"/>
          <w:sz w:val="28"/>
          <w:szCs w:val="28"/>
        </w:rPr>
        <w:t xml:space="preserve"> году был п</w:t>
      </w:r>
      <w:r w:rsidR="003F43F0" w:rsidRPr="005370E8">
        <w:rPr>
          <w:rFonts w:cs="Times New Roman"/>
          <w:smallCaps w:val="0"/>
          <w:sz w:val="28"/>
          <w:szCs w:val="28"/>
        </w:rPr>
        <w:t>роведен анализ выявленных нарушений антимонопольного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="003F43F0" w:rsidRPr="005370E8">
        <w:rPr>
          <w:rFonts w:cs="Times New Roman"/>
          <w:smallCaps w:val="0"/>
          <w:sz w:val="28"/>
          <w:szCs w:val="28"/>
        </w:rPr>
        <w:t>законодательства в деятельности администрации городского округа Троицк в городе Москве (наличие предостережений, предупреждений, штрафов, жалоб).</w:t>
      </w:r>
    </w:p>
    <w:p w:rsidR="00497070" w:rsidRPr="005370E8" w:rsidRDefault="00EC633F" w:rsidP="0049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  <w:lang w:val="en-US"/>
        </w:rPr>
        <w:lastRenderedPageBreak/>
        <w:t>I</w:t>
      </w:r>
      <w:r w:rsidRPr="00EC633F">
        <w:rPr>
          <w:rFonts w:cs="Times New Roman"/>
          <w:smallCaps w:val="0"/>
          <w:sz w:val="28"/>
          <w:szCs w:val="28"/>
        </w:rPr>
        <w:t>.</w:t>
      </w:r>
      <w:r w:rsidR="0072715B">
        <w:rPr>
          <w:rFonts w:cs="Times New Roman"/>
          <w:smallCaps w:val="0"/>
          <w:sz w:val="28"/>
          <w:szCs w:val="28"/>
        </w:rPr>
        <w:t xml:space="preserve"> </w:t>
      </w:r>
      <w:r w:rsidR="00753945" w:rsidRPr="005370E8">
        <w:rPr>
          <w:rFonts w:cs="Times New Roman"/>
          <w:smallCaps w:val="0"/>
          <w:sz w:val="28"/>
          <w:szCs w:val="28"/>
        </w:rPr>
        <w:t xml:space="preserve">В соответствии </w:t>
      </w:r>
      <w:r w:rsidR="003F43F0" w:rsidRPr="005370E8">
        <w:rPr>
          <w:rFonts w:cs="Times New Roman"/>
          <w:smallCaps w:val="0"/>
          <w:sz w:val="28"/>
          <w:szCs w:val="28"/>
        </w:rPr>
        <w:t>с распоряжением администрации городского округа Троицк</w:t>
      </w:r>
      <w:r w:rsidR="00797315">
        <w:rPr>
          <w:rFonts w:cs="Times New Roman"/>
          <w:smallCaps w:val="0"/>
          <w:sz w:val="28"/>
          <w:szCs w:val="28"/>
        </w:rPr>
        <w:t xml:space="preserve"> от </w:t>
      </w:r>
      <w:r w:rsidR="00FF4810">
        <w:rPr>
          <w:rFonts w:cs="Times New Roman"/>
          <w:smallCaps w:val="0"/>
          <w:sz w:val="28"/>
          <w:szCs w:val="28"/>
        </w:rPr>
        <w:t>14.03.2022</w:t>
      </w:r>
      <w:r w:rsidR="00797315">
        <w:rPr>
          <w:rFonts w:cs="Times New Roman"/>
          <w:smallCaps w:val="0"/>
          <w:sz w:val="28"/>
          <w:szCs w:val="28"/>
        </w:rPr>
        <w:t xml:space="preserve"> №</w:t>
      </w:r>
      <w:r w:rsidR="00FF4810">
        <w:rPr>
          <w:rFonts w:cs="Times New Roman"/>
          <w:smallCaps w:val="0"/>
          <w:sz w:val="28"/>
          <w:szCs w:val="28"/>
        </w:rPr>
        <w:t>25</w:t>
      </w:r>
      <w:r w:rsidR="003F43F0" w:rsidRPr="005370E8">
        <w:rPr>
          <w:rFonts w:cs="Times New Roman"/>
          <w:smallCaps w:val="0"/>
          <w:sz w:val="28"/>
          <w:szCs w:val="28"/>
        </w:rPr>
        <w:t xml:space="preserve"> «Об утверждении карты рисков нарушения антимонопольного законодательства</w:t>
      </w:r>
      <w:r w:rsidR="00FF4810">
        <w:rPr>
          <w:rFonts w:cs="Times New Roman"/>
          <w:smallCaps w:val="0"/>
          <w:sz w:val="28"/>
          <w:szCs w:val="28"/>
        </w:rPr>
        <w:t>,</w:t>
      </w:r>
      <w:r w:rsidR="00FF4810" w:rsidRPr="00FF4810">
        <w:rPr>
          <w:rFonts w:cs="Times New Roman"/>
          <w:smallCaps w:val="0"/>
          <w:sz w:val="28"/>
          <w:szCs w:val="28"/>
        </w:rPr>
        <w:t xml:space="preserve"> </w:t>
      </w:r>
      <w:r w:rsidR="00FF4810">
        <w:rPr>
          <w:rFonts w:cs="Times New Roman"/>
          <w:smallCaps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и ключевых показателей эффективности антимонопольного </w:t>
      </w:r>
      <w:proofErr w:type="spellStart"/>
      <w:r w:rsidR="00FF4810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3F43F0" w:rsidRPr="005370E8">
        <w:rPr>
          <w:rFonts w:cs="Times New Roman"/>
          <w:smallCaps w:val="0"/>
          <w:sz w:val="28"/>
          <w:szCs w:val="28"/>
        </w:rPr>
        <w:t xml:space="preserve"> в администрации городского округа Троицк</w:t>
      </w:r>
      <w:r w:rsidR="00322C2C">
        <w:rPr>
          <w:rFonts w:cs="Times New Roman"/>
          <w:smallCaps w:val="0"/>
          <w:sz w:val="28"/>
          <w:szCs w:val="28"/>
        </w:rPr>
        <w:t xml:space="preserve">» </w:t>
      </w:r>
      <w:r w:rsidR="00497070" w:rsidRPr="005370E8">
        <w:rPr>
          <w:rFonts w:cs="Times New Roman"/>
          <w:smallCaps w:val="0"/>
          <w:sz w:val="28"/>
          <w:szCs w:val="28"/>
        </w:rPr>
        <w:t>(п. 1, п. 2 карты рисков нарушения антимоно</w:t>
      </w:r>
      <w:r w:rsidR="003F4119">
        <w:rPr>
          <w:rFonts w:cs="Times New Roman"/>
          <w:smallCaps w:val="0"/>
          <w:sz w:val="28"/>
          <w:szCs w:val="28"/>
        </w:rPr>
        <w:t xml:space="preserve">польного законодательства на </w:t>
      </w:r>
      <w:r w:rsidR="00497070" w:rsidRPr="005370E8">
        <w:rPr>
          <w:rFonts w:cs="Times New Roman"/>
          <w:smallCaps w:val="0"/>
          <w:sz w:val="28"/>
          <w:szCs w:val="28"/>
        </w:rPr>
        <w:t>202</w:t>
      </w:r>
      <w:r w:rsidR="00B92511">
        <w:rPr>
          <w:rFonts w:cs="Times New Roman"/>
          <w:smallCaps w:val="0"/>
          <w:sz w:val="28"/>
          <w:szCs w:val="28"/>
        </w:rPr>
        <w:t>2</w:t>
      </w:r>
      <w:r w:rsidR="00497070" w:rsidRPr="005370E8">
        <w:rPr>
          <w:rFonts w:cs="Times New Roman"/>
          <w:smallCaps w:val="0"/>
          <w:sz w:val="28"/>
          <w:szCs w:val="28"/>
        </w:rPr>
        <w:t xml:space="preserve"> год)</w:t>
      </w:r>
      <w:r w:rsidR="00C02481">
        <w:rPr>
          <w:rFonts w:cs="Times New Roman"/>
          <w:smallCaps w:val="0"/>
          <w:sz w:val="28"/>
          <w:szCs w:val="28"/>
        </w:rPr>
        <w:t>:</w:t>
      </w:r>
    </w:p>
    <w:p w:rsidR="00753945" w:rsidRPr="005370E8" w:rsidRDefault="00753945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 xml:space="preserve">1) </w:t>
      </w:r>
      <w:r w:rsidR="00322C2C">
        <w:rPr>
          <w:rFonts w:cs="Times New Roman"/>
          <w:smallCaps w:val="0"/>
          <w:sz w:val="28"/>
          <w:szCs w:val="28"/>
        </w:rPr>
        <w:t xml:space="preserve">Ключевым показателем эффективности антимонопольного </w:t>
      </w:r>
      <w:proofErr w:type="spellStart"/>
      <w:r w:rsidR="00322C2C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322C2C">
        <w:rPr>
          <w:rFonts w:cs="Times New Roman"/>
          <w:smallCaps w:val="0"/>
          <w:sz w:val="28"/>
          <w:szCs w:val="28"/>
        </w:rPr>
        <w:t xml:space="preserve"> д</w:t>
      </w:r>
      <w:r w:rsidRPr="005370E8">
        <w:rPr>
          <w:rFonts w:cs="Times New Roman"/>
          <w:smallCaps w:val="0"/>
          <w:sz w:val="28"/>
          <w:szCs w:val="28"/>
        </w:rPr>
        <w:t xml:space="preserve">ля администрации </w:t>
      </w:r>
      <w:r w:rsidR="002E1F38" w:rsidRPr="005370E8">
        <w:rPr>
          <w:rFonts w:cs="Times New Roman"/>
          <w:smallCaps w:val="0"/>
          <w:sz w:val="28"/>
          <w:szCs w:val="28"/>
        </w:rPr>
        <w:t>городского округа Троицк в городе Москве</w:t>
      </w:r>
      <w:r w:rsidR="00322C2C">
        <w:rPr>
          <w:rFonts w:cs="Times New Roman"/>
          <w:smallCaps w:val="0"/>
          <w:sz w:val="28"/>
          <w:szCs w:val="28"/>
        </w:rPr>
        <w:t xml:space="preserve"> в целом является</w:t>
      </w:r>
      <w:r w:rsidRPr="005370E8">
        <w:rPr>
          <w:rFonts w:cs="Times New Roman"/>
          <w:smallCaps w:val="0"/>
          <w:sz w:val="28"/>
          <w:szCs w:val="28"/>
        </w:rPr>
        <w:t>:</w:t>
      </w:r>
    </w:p>
    <w:p w:rsidR="00753945" w:rsidRPr="005370E8" w:rsidRDefault="00753945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а) коэффициент снижения количества нарушений антимонопольного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законодательства со стороны администрации </w:t>
      </w:r>
      <w:r w:rsidR="002E1F38" w:rsidRPr="005370E8">
        <w:rPr>
          <w:rFonts w:cs="Times New Roman"/>
          <w:smallCaps w:val="0"/>
          <w:sz w:val="28"/>
          <w:szCs w:val="28"/>
        </w:rPr>
        <w:t>городского округа Троицк в городе Москве: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КСН</w:t>
      </w:r>
      <w:r w:rsidR="005F2E39" w:rsidRPr="005370E8">
        <w:rPr>
          <w:rFonts w:cs="Times New Roman"/>
          <w:smallCaps w:val="0"/>
          <w:sz w:val="28"/>
          <w:szCs w:val="28"/>
        </w:rPr>
        <w:t xml:space="preserve"> = </w:t>
      </w:r>
      <w:r w:rsidRPr="005370E8">
        <w:rPr>
          <w:rFonts w:cs="Times New Roman"/>
          <w:smallCaps w:val="0"/>
          <w:sz w:val="28"/>
          <w:szCs w:val="28"/>
          <w:u w:val="single"/>
        </w:rPr>
        <w:t>КН 20</w:t>
      </w:r>
      <w:r w:rsidR="00B92511">
        <w:rPr>
          <w:rFonts w:cs="Times New Roman"/>
          <w:smallCaps w:val="0"/>
          <w:sz w:val="28"/>
          <w:szCs w:val="28"/>
          <w:u w:val="single"/>
        </w:rPr>
        <w:t>21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 xml:space="preserve">           КН оп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Г</w:t>
      </w:r>
      <w:r w:rsidR="005F2E39" w:rsidRPr="005370E8">
        <w:rPr>
          <w:rFonts w:cs="Times New Roman"/>
          <w:smallCaps w:val="0"/>
          <w:sz w:val="28"/>
          <w:szCs w:val="28"/>
        </w:rPr>
        <w:t>де</w:t>
      </w:r>
      <w:r w:rsidRPr="005370E8">
        <w:rPr>
          <w:rFonts w:cs="Times New Roman"/>
          <w:smallCaps w:val="0"/>
          <w:sz w:val="28"/>
          <w:szCs w:val="28"/>
        </w:rPr>
        <w:t xml:space="preserve"> КСН - коэффициент снижения количества нарушени</w:t>
      </w:r>
      <w:r w:rsidR="005370E8">
        <w:rPr>
          <w:rFonts w:cs="Times New Roman"/>
          <w:smallCaps w:val="0"/>
          <w:sz w:val="28"/>
          <w:szCs w:val="28"/>
        </w:rPr>
        <w:t xml:space="preserve">й </w:t>
      </w:r>
      <w:r w:rsidRPr="005370E8">
        <w:rPr>
          <w:rFonts w:cs="Times New Roman"/>
          <w:smallCaps w:val="0"/>
          <w:sz w:val="28"/>
          <w:szCs w:val="28"/>
        </w:rPr>
        <w:t>антимонопольного законодательства со стороны администрации городского округа Троицк в городе Москве по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>сравнению с 20</w:t>
      </w:r>
      <w:r w:rsidR="00B92511">
        <w:rPr>
          <w:rFonts w:cs="Times New Roman"/>
          <w:smallCaps w:val="0"/>
          <w:sz w:val="28"/>
          <w:szCs w:val="28"/>
        </w:rPr>
        <w:t>20</w:t>
      </w:r>
      <w:r w:rsidRPr="005370E8">
        <w:rPr>
          <w:rFonts w:cs="Times New Roman"/>
          <w:smallCaps w:val="0"/>
          <w:sz w:val="28"/>
          <w:szCs w:val="28"/>
        </w:rPr>
        <w:t xml:space="preserve"> годом;</w:t>
      </w:r>
    </w:p>
    <w:p w:rsidR="00DE3632" w:rsidRDefault="005F2E3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КН 20</w:t>
      </w:r>
      <w:r w:rsidR="00B92511">
        <w:rPr>
          <w:rFonts w:cs="Times New Roman"/>
          <w:smallCaps w:val="0"/>
          <w:sz w:val="28"/>
          <w:szCs w:val="28"/>
        </w:rPr>
        <w:t>21</w:t>
      </w:r>
      <w:r w:rsidRPr="005370E8">
        <w:rPr>
          <w:rFonts w:cs="Times New Roman"/>
          <w:smallCaps w:val="0"/>
          <w:sz w:val="28"/>
          <w:szCs w:val="28"/>
        </w:rPr>
        <w:t xml:space="preserve"> - количество нарушений антимонопольного законодательства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со стороны </w:t>
      </w:r>
      <w:r w:rsidR="00CB226E" w:rsidRPr="005370E8">
        <w:rPr>
          <w:rFonts w:cs="Times New Roman"/>
          <w:smallCaps w:val="0"/>
          <w:sz w:val="28"/>
          <w:szCs w:val="28"/>
        </w:rPr>
        <w:t xml:space="preserve">администрации городского округа Троицк в городе Москве </w:t>
      </w:r>
      <w:r w:rsidR="00B92511">
        <w:rPr>
          <w:rFonts w:cs="Times New Roman"/>
          <w:smallCaps w:val="0"/>
          <w:sz w:val="28"/>
          <w:szCs w:val="28"/>
        </w:rPr>
        <w:t>в 2020</w:t>
      </w:r>
      <w:r w:rsidR="00DE3632">
        <w:rPr>
          <w:rFonts w:cs="Times New Roman"/>
          <w:smallCaps w:val="0"/>
          <w:sz w:val="28"/>
          <w:szCs w:val="28"/>
        </w:rPr>
        <w:t xml:space="preserve"> году:</w:t>
      </w:r>
    </w:p>
    <w:p w:rsidR="00B92511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- з</w:t>
      </w:r>
      <w:r w:rsidR="00CB226E" w:rsidRPr="005370E8">
        <w:rPr>
          <w:rFonts w:cs="Times New Roman"/>
          <w:smallCaps w:val="0"/>
          <w:sz w:val="28"/>
          <w:szCs w:val="28"/>
        </w:rPr>
        <w:t>а 20</w:t>
      </w:r>
      <w:r w:rsidR="00B92511">
        <w:rPr>
          <w:rFonts w:cs="Times New Roman"/>
          <w:smallCaps w:val="0"/>
          <w:sz w:val="28"/>
          <w:szCs w:val="28"/>
        </w:rPr>
        <w:t>21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год было выдано предписаний ФАС</w:t>
      </w:r>
      <w:r w:rsidR="005370E8" w:rsidRPr="005370E8">
        <w:rPr>
          <w:rFonts w:cs="Times New Roman"/>
          <w:smallCaps w:val="0"/>
          <w:sz w:val="28"/>
          <w:szCs w:val="28"/>
        </w:rPr>
        <w:t xml:space="preserve"> об устранении </w:t>
      </w:r>
      <w:proofErr w:type="gramStart"/>
      <w:r w:rsidR="005370E8" w:rsidRPr="005370E8">
        <w:rPr>
          <w:rFonts w:cs="Times New Roman"/>
          <w:smallCaps w:val="0"/>
          <w:sz w:val="28"/>
          <w:szCs w:val="28"/>
        </w:rPr>
        <w:t>нарушений</w:t>
      </w:r>
      <w:r w:rsidR="00BB1F09">
        <w:rPr>
          <w:rFonts w:cs="Times New Roman"/>
          <w:smallCaps w:val="0"/>
          <w:sz w:val="28"/>
          <w:szCs w:val="28"/>
        </w:rPr>
        <w:t xml:space="preserve">  -</w:t>
      </w:r>
      <w:proofErr w:type="gramEnd"/>
      <w:r w:rsidR="00B92511">
        <w:rPr>
          <w:rFonts w:cs="Times New Roman"/>
          <w:smallCaps w:val="0"/>
          <w:sz w:val="28"/>
          <w:szCs w:val="28"/>
        </w:rPr>
        <w:t>6 жалоб , в том числе-2 обоснованные</w:t>
      </w:r>
      <w:r w:rsidR="00BB1F09">
        <w:rPr>
          <w:rFonts w:cs="Times New Roman"/>
          <w:smallCaps w:val="0"/>
          <w:sz w:val="28"/>
          <w:szCs w:val="28"/>
        </w:rPr>
        <w:t xml:space="preserve"> жалобы</w:t>
      </w:r>
      <w:r w:rsidR="00B92511">
        <w:rPr>
          <w:rFonts w:cs="Times New Roman"/>
          <w:smallCaps w:val="0"/>
          <w:sz w:val="28"/>
          <w:szCs w:val="28"/>
        </w:rPr>
        <w:t xml:space="preserve"> </w:t>
      </w:r>
      <w:r w:rsidR="00BB1F09">
        <w:rPr>
          <w:rFonts w:cs="Times New Roman"/>
          <w:smallCaps w:val="0"/>
          <w:sz w:val="28"/>
          <w:szCs w:val="28"/>
        </w:rPr>
        <w:t>от участников закупок,</w:t>
      </w:r>
      <w:r w:rsidR="00B92511">
        <w:rPr>
          <w:rFonts w:cs="Times New Roman"/>
          <w:smallCaps w:val="0"/>
          <w:sz w:val="28"/>
          <w:szCs w:val="28"/>
        </w:rPr>
        <w:t xml:space="preserve"> </w:t>
      </w:r>
      <w:r w:rsidR="00F13816">
        <w:rPr>
          <w:rFonts w:cs="Times New Roman"/>
          <w:smallCaps w:val="0"/>
          <w:sz w:val="28"/>
          <w:szCs w:val="28"/>
        </w:rPr>
        <w:t xml:space="preserve"> </w:t>
      </w:r>
      <w:r w:rsidR="00B92511">
        <w:rPr>
          <w:rFonts w:cs="Times New Roman"/>
          <w:smallCaps w:val="0"/>
          <w:sz w:val="28"/>
          <w:szCs w:val="28"/>
        </w:rPr>
        <w:t>4- необоснованные</w:t>
      </w:r>
      <w:r w:rsidR="00BB1F09">
        <w:rPr>
          <w:rFonts w:cs="Times New Roman"/>
          <w:smallCaps w:val="0"/>
          <w:sz w:val="28"/>
          <w:szCs w:val="28"/>
        </w:rPr>
        <w:t xml:space="preserve"> жалобы</w:t>
      </w:r>
      <w:r w:rsidR="00B92511">
        <w:rPr>
          <w:rFonts w:cs="Times New Roman"/>
          <w:smallCaps w:val="0"/>
          <w:sz w:val="28"/>
          <w:szCs w:val="28"/>
        </w:rPr>
        <w:t xml:space="preserve">. </w:t>
      </w:r>
    </w:p>
    <w:p w:rsidR="00DE3632" w:rsidRDefault="005F2E3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КН оп - количество нарушений антимонопольного законодательства со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стороны </w:t>
      </w:r>
      <w:r w:rsidR="00CB226E" w:rsidRPr="005370E8">
        <w:rPr>
          <w:rFonts w:cs="Times New Roman"/>
          <w:smallCaps w:val="0"/>
          <w:sz w:val="28"/>
          <w:szCs w:val="28"/>
        </w:rPr>
        <w:t xml:space="preserve">администрации городского округа Троицк в городе Москве </w:t>
      </w:r>
      <w:r w:rsidRPr="005370E8">
        <w:rPr>
          <w:rFonts w:cs="Times New Roman"/>
          <w:smallCaps w:val="0"/>
          <w:sz w:val="28"/>
          <w:szCs w:val="28"/>
        </w:rPr>
        <w:t>в отчетном периоде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за 2020 год</w:t>
      </w:r>
      <w:r w:rsidR="00DE3632">
        <w:rPr>
          <w:rFonts w:cs="Times New Roman"/>
          <w:smallCaps w:val="0"/>
          <w:sz w:val="28"/>
          <w:szCs w:val="28"/>
        </w:rPr>
        <w:t>:</w:t>
      </w:r>
    </w:p>
    <w:p w:rsidR="00493F25" w:rsidRPr="005370E8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-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за 202</w:t>
      </w:r>
      <w:r w:rsidR="00A84E98">
        <w:rPr>
          <w:rFonts w:cs="Times New Roman"/>
          <w:smallCaps w:val="0"/>
          <w:sz w:val="28"/>
          <w:szCs w:val="28"/>
        </w:rPr>
        <w:t>0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год было выдано предписаний ФАС об </w:t>
      </w:r>
      <w:r>
        <w:rPr>
          <w:rFonts w:cs="Times New Roman"/>
          <w:smallCaps w:val="0"/>
          <w:sz w:val="28"/>
          <w:szCs w:val="28"/>
        </w:rPr>
        <w:t xml:space="preserve">устранении </w:t>
      </w:r>
      <w:proofErr w:type="gramStart"/>
      <w:r>
        <w:rPr>
          <w:rFonts w:cs="Times New Roman"/>
          <w:smallCaps w:val="0"/>
          <w:sz w:val="28"/>
          <w:szCs w:val="28"/>
        </w:rPr>
        <w:t>нарушений  -</w:t>
      </w:r>
      <w:proofErr w:type="gramEnd"/>
      <w:r>
        <w:rPr>
          <w:rFonts w:cs="Times New Roman"/>
          <w:smallCaps w:val="0"/>
          <w:sz w:val="28"/>
          <w:szCs w:val="28"/>
        </w:rPr>
        <w:t xml:space="preserve"> 13 шт.</w:t>
      </w:r>
    </w:p>
    <w:p w:rsidR="00F13816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 xml:space="preserve">КСН = </w:t>
      </w:r>
      <w:r w:rsidR="00F13816">
        <w:rPr>
          <w:rFonts w:cs="Times New Roman"/>
          <w:smallCaps w:val="0"/>
          <w:sz w:val="28"/>
          <w:szCs w:val="28"/>
        </w:rPr>
        <w:t>13/2</w:t>
      </w:r>
      <w:r w:rsidRPr="005370E8">
        <w:rPr>
          <w:rFonts w:cs="Times New Roman"/>
          <w:smallCaps w:val="0"/>
          <w:sz w:val="28"/>
          <w:szCs w:val="28"/>
        </w:rPr>
        <w:t xml:space="preserve"> =</w:t>
      </w:r>
      <w:r w:rsidR="00F13816">
        <w:rPr>
          <w:rFonts w:cs="Times New Roman"/>
          <w:smallCaps w:val="0"/>
          <w:sz w:val="28"/>
          <w:szCs w:val="28"/>
        </w:rPr>
        <w:t>6,5</w:t>
      </w:r>
    </w:p>
    <w:p w:rsidR="00497070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mallCaps w:val="0"/>
          <w:sz w:val="28"/>
          <w:szCs w:val="28"/>
          <w:u w:val="single"/>
        </w:rPr>
      </w:pPr>
      <w:r w:rsidRPr="00DE3632">
        <w:rPr>
          <w:rFonts w:cs="Times New Roman"/>
          <w:b/>
          <w:i/>
          <w:smallCaps w:val="0"/>
          <w:sz w:val="28"/>
          <w:szCs w:val="28"/>
        </w:rPr>
        <w:t>Таким образом, мы видим снижение количества нарушений антимонопольного законодательства в администрации городского округа Троицк в городе Москве в 202</w:t>
      </w:r>
      <w:r w:rsidR="00BB1F09">
        <w:rPr>
          <w:rFonts w:cs="Times New Roman"/>
          <w:b/>
          <w:i/>
          <w:smallCaps w:val="0"/>
          <w:sz w:val="28"/>
          <w:szCs w:val="28"/>
        </w:rPr>
        <w:t>1</w:t>
      </w:r>
      <w:r w:rsidRPr="00DE3632">
        <w:rPr>
          <w:rFonts w:cs="Times New Roman"/>
          <w:b/>
          <w:i/>
          <w:smallCaps w:val="0"/>
          <w:sz w:val="28"/>
          <w:szCs w:val="28"/>
        </w:rPr>
        <w:t xml:space="preserve"> году по сравнению с 20</w:t>
      </w:r>
      <w:r w:rsidR="00BB1F09">
        <w:rPr>
          <w:rFonts w:cs="Times New Roman"/>
          <w:b/>
          <w:i/>
          <w:smallCaps w:val="0"/>
          <w:sz w:val="28"/>
          <w:szCs w:val="28"/>
        </w:rPr>
        <w:t>20</w:t>
      </w:r>
      <w:r w:rsidRPr="00DE3632">
        <w:rPr>
          <w:rFonts w:cs="Times New Roman"/>
          <w:b/>
          <w:i/>
          <w:smallCaps w:val="0"/>
          <w:sz w:val="28"/>
          <w:szCs w:val="28"/>
        </w:rPr>
        <w:t xml:space="preserve"> годом - </w:t>
      </w:r>
      <w:r w:rsidRPr="00DE3632">
        <w:rPr>
          <w:rFonts w:cs="Times New Roman"/>
          <w:b/>
          <w:i/>
          <w:smallCaps w:val="0"/>
          <w:sz w:val="28"/>
          <w:szCs w:val="28"/>
          <w:u w:val="single"/>
        </w:rPr>
        <w:t xml:space="preserve">в </w:t>
      </w:r>
      <w:r w:rsidR="00BB1F09">
        <w:rPr>
          <w:rFonts w:cs="Times New Roman"/>
          <w:b/>
          <w:i/>
          <w:smallCaps w:val="0"/>
          <w:sz w:val="28"/>
          <w:szCs w:val="28"/>
          <w:u w:val="single"/>
        </w:rPr>
        <w:t>6,5</w:t>
      </w:r>
      <w:r w:rsidRPr="00DE3632">
        <w:rPr>
          <w:rFonts w:cs="Times New Roman"/>
          <w:b/>
          <w:i/>
          <w:smallCaps w:val="0"/>
          <w:sz w:val="28"/>
          <w:szCs w:val="28"/>
          <w:u w:val="single"/>
        </w:rPr>
        <w:t xml:space="preserve"> раза.</w:t>
      </w:r>
    </w:p>
    <w:p w:rsidR="005370E8" w:rsidRDefault="00EC633F" w:rsidP="0073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EC633F">
        <w:rPr>
          <w:rFonts w:cs="Times New Roman"/>
          <w:smallCaps w:val="0"/>
          <w:sz w:val="28"/>
          <w:szCs w:val="28"/>
        </w:rPr>
        <w:t xml:space="preserve">2) Согласно </w:t>
      </w:r>
      <w:r w:rsidR="00283EC1">
        <w:rPr>
          <w:rFonts w:cs="Times New Roman"/>
          <w:smallCaps w:val="0"/>
          <w:sz w:val="28"/>
          <w:szCs w:val="28"/>
        </w:rPr>
        <w:t>пункту</w:t>
      </w:r>
      <w:r>
        <w:rPr>
          <w:rFonts w:cs="Times New Roman"/>
          <w:smallCaps w:val="0"/>
          <w:sz w:val="28"/>
          <w:szCs w:val="28"/>
        </w:rPr>
        <w:t xml:space="preserve"> 3 карты рисков </w:t>
      </w:r>
      <w:r w:rsidRPr="00EC633F">
        <w:rPr>
          <w:rFonts w:cs="Times New Roman"/>
          <w:smallCaps w:val="0"/>
          <w:sz w:val="28"/>
          <w:szCs w:val="28"/>
        </w:rPr>
        <w:t>нарушения антимо</w:t>
      </w:r>
      <w:r>
        <w:rPr>
          <w:rFonts w:cs="Times New Roman"/>
          <w:smallCaps w:val="0"/>
          <w:sz w:val="28"/>
          <w:szCs w:val="28"/>
        </w:rPr>
        <w:t>нопольного законодательства на 202</w:t>
      </w:r>
      <w:r w:rsidR="007E529B">
        <w:rPr>
          <w:rFonts w:cs="Times New Roman"/>
          <w:smallCaps w:val="0"/>
          <w:sz w:val="28"/>
          <w:szCs w:val="28"/>
        </w:rPr>
        <w:t>1</w:t>
      </w:r>
      <w:r>
        <w:rPr>
          <w:rFonts w:cs="Times New Roman"/>
          <w:smallCaps w:val="0"/>
          <w:sz w:val="28"/>
          <w:szCs w:val="28"/>
        </w:rPr>
        <w:t xml:space="preserve"> год (н</w:t>
      </w:r>
      <w:r w:rsidR="00497070" w:rsidRPr="005370E8">
        <w:rPr>
          <w:rFonts w:cs="Times New Roman"/>
          <w:smallCaps w:val="0"/>
          <w:sz w:val="28"/>
          <w:szCs w:val="28"/>
        </w:rPr>
        <w:t>еобоснованное препятствие осуществлению деяте</w:t>
      </w:r>
      <w:r>
        <w:rPr>
          <w:rFonts w:cs="Times New Roman"/>
          <w:smallCaps w:val="0"/>
          <w:sz w:val="28"/>
          <w:szCs w:val="28"/>
        </w:rPr>
        <w:t>льности хозяйствующих субъектов; п</w:t>
      </w:r>
      <w:r w:rsidR="00497070" w:rsidRPr="005370E8">
        <w:rPr>
          <w:rFonts w:cs="Times New Roman"/>
          <w:smallCaps w:val="0"/>
          <w:sz w:val="28"/>
          <w:szCs w:val="28"/>
        </w:rPr>
        <w:t>редоставление хозяйствующему субъекту доступа к ин</w:t>
      </w:r>
      <w:r>
        <w:rPr>
          <w:rFonts w:cs="Times New Roman"/>
          <w:smallCaps w:val="0"/>
          <w:sz w:val="28"/>
          <w:szCs w:val="28"/>
        </w:rPr>
        <w:t>формации в приоритетном порядке; п</w:t>
      </w:r>
      <w:r w:rsidR="00497070" w:rsidRPr="005370E8">
        <w:rPr>
          <w:rFonts w:cs="Times New Roman"/>
          <w:smallCaps w:val="0"/>
          <w:sz w:val="28"/>
          <w:szCs w:val="28"/>
        </w:rPr>
        <w:t>редоставле</w:t>
      </w:r>
      <w:r>
        <w:rPr>
          <w:rFonts w:cs="Times New Roman"/>
          <w:smallCaps w:val="0"/>
          <w:sz w:val="28"/>
          <w:szCs w:val="28"/>
        </w:rPr>
        <w:t>ние государственной преференции; с</w:t>
      </w:r>
      <w:r w:rsidR="00497070" w:rsidRPr="005370E8">
        <w:rPr>
          <w:rFonts w:cs="Times New Roman"/>
          <w:smallCaps w:val="0"/>
          <w:sz w:val="28"/>
          <w:szCs w:val="28"/>
        </w:rPr>
        <w:t>оздание дискриминационны</w:t>
      </w:r>
      <w:r>
        <w:rPr>
          <w:rFonts w:cs="Times New Roman"/>
          <w:smallCaps w:val="0"/>
          <w:sz w:val="28"/>
          <w:szCs w:val="28"/>
        </w:rPr>
        <w:t>х условий),  по итогам  проведенного анализа н</w:t>
      </w:r>
      <w:r w:rsidR="00497070" w:rsidRPr="005370E8">
        <w:rPr>
          <w:rFonts w:cs="Times New Roman"/>
          <w:smallCaps w:val="0"/>
          <w:sz w:val="28"/>
          <w:szCs w:val="28"/>
        </w:rPr>
        <w:t>е выявлено  нарушений антимонопольного законодательства</w:t>
      </w:r>
      <w:r w:rsidR="005370E8" w:rsidRPr="005370E8">
        <w:rPr>
          <w:rFonts w:cs="Times New Roman"/>
          <w:smallCaps w:val="0"/>
          <w:sz w:val="28"/>
          <w:szCs w:val="28"/>
        </w:rPr>
        <w:t xml:space="preserve"> в части осуществление действий (бездействия) администрации городского округа Троицк в городе Москве, которые привели или могли привести к </w:t>
      </w:r>
      <w:r w:rsidR="005370E8" w:rsidRPr="00732D5E">
        <w:rPr>
          <w:rFonts w:cs="Times New Roman"/>
          <w:smallCaps w:val="0"/>
          <w:sz w:val="28"/>
          <w:szCs w:val="28"/>
        </w:rPr>
        <w:t>недопущению, ограничению, устранению конкуренции участников.</w:t>
      </w:r>
    </w:p>
    <w:p w:rsidR="00C02481" w:rsidRDefault="00C02481" w:rsidP="00B158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B158BF" w:rsidRPr="00B158BF" w:rsidRDefault="0072715B" w:rsidP="00C0248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mallCaps w:val="0"/>
          <w:sz w:val="28"/>
          <w:szCs w:val="28"/>
        </w:rPr>
      </w:pPr>
      <w:r w:rsidRPr="00732D5E">
        <w:rPr>
          <w:rFonts w:cs="Times New Roman"/>
          <w:smallCaps w:val="0"/>
          <w:sz w:val="28"/>
          <w:szCs w:val="28"/>
          <w:lang w:val="en-US"/>
        </w:rPr>
        <w:lastRenderedPageBreak/>
        <w:t>II</w:t>
      </w:r>
      <w:r w:rsidR="00EC633F" w:rsidRPr="00B158BF">
        <w:rPr>
          <w:rFonts w:cs="Times New Roman"/>
          <w:b/>
          <w:smallCaps w:val="0"/>
          <w:sz w:val="28"/>
          <w:szCs w:val="28"/>
        </w:rPr>
        <w:t xml:space="preserve">. </w:t>
      </w:r>
      <w:r w:rsidRPr="00B158BF">
        <w:rPr>
          <w:rFonts w:cs="Times New Roman"/>
          <w:smallCaps w:val="0"/>
          <w:sz w:val="28"/>
          <w:szCs w:val="28"/>
        </w:rPr>
        <w:t>Об исполнении мероприятий по снижению рисков нарушения</w:t>
      </w:r>
      <w:r w:rsidR="00C02481">
        <w:rPr>
          <w:rFonts w:cs="Times New Roman"/>
          <w:smallCaps w:val="0"/>
          <w:sz w:val="28"/>
          <w:szCs w:val="28"/>
        </w:rPr>
        <w:t xml:space="preserve"> </w:t>
      </w:r>
      <w:r w:rsidRPr="00B158BF">
        <w:rPr>
          <w:rFonts w:cs="Times New Roman"/>
          <w:smallCaps w:val="0"/>
          <w:sz w:val="28"/>
          <w:szCs w:val="28"/>
        </w:rPr>
        <w:t>антимонопольного законодательства.</w:t>
      </w:r>
    </w:p>
    <w:p w:rsidR="0072715B" w:rsidRDefault="000672D7" w:rsidP="000672D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1.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Мероприятия по внедрению антимонопольного </w:t>
      </w:r>
      <w:proofErr w:type="spellStart"/>
      <w:r w:rsidR="0072715B" w:rsidRPr="00732D5E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72715B" w:rsidRPr="00732D5E">
        <w:rPr>
          <w:rFonts w:cs="Times New Roman"/>
          <w:smallCaps w:val="0"/>
          <w:sz w:val="28"/>
          <w:szCs w:val="28"/>
        </w:rPr>
        <w:t xml:space="preserve"> администрацией городского</w:t>
      </w:r>
      <w:r w:rsidR="00B158BF">
        <w:rPr>
          <w:rFonts w:cs="Times New Roman"/>
          <w:smallCaps w:val="0"/>
          <w:sz w:val="28"/>
          <w:szCs w:val="28"/>
        </w:rPr>
        <w:t xml:space="preserve"> округа Троицк в городе Москве </w:t>
      </w:r>
      <w:r w:rsidR="00C02481">
        <w:rPr>
          <w:rFonts w:cs="Times New Roman"/>
          <w:smallCaps w:val="0"/>
          <w:sz w:val="28"/>
          <w:szCs w:val="28"/>
        </w:rPr>
        <w:t>организованы в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>202</w:t>
      </w:r>
      <w:r w:rsidR="007E529B">
        <w:rPr>
          <w:rFonts w:cs="Times New Roman"/>
          <w:smallCaps w:val="0"/>
          <w:sz w:val="28"/>
          <w:szCs w:val="28"/>
        </w:rPr>
        <w:t>1</w:t>
      </w:r>
      <w:r w:rsidR="0072715B" w:rsidRPr="00732D5E">
        <w:rPr>
          <w:rFonts w:cs="Times New Roman"/>
          <w:smallCaps w:val="0"/>
          <w:sz w:val="28"/>
          <w:szCs w:val="28"/>
        </w:rPr>
        <w:t>год</w:t>
      </w:r>
      <w:r w:rsidR="00C02481">
        <w:rPr>
          <w:rFonts w:cs="Times New Roman"/>
          <w:smallCaps w:val="0"/>
          <w:sz w:val="28"/>
          <w:szCs w:val="28"/>
        </w:rPr>
        <w:t>у</w:t>
      </w:r>
      <w:r w:rsidR="0072715B" w:rsidRPr="00732D5E">
        <w:rPr>
          <w:rFonts w:cs="Times New Roman"/>
          <w:smallCaps w:val="0"/>
          <w:sz w:val="28"/>
          <w:szCs w:val="28"/>
        </w:rPr>
        <w:t>.</w:t>
      </w:r>
    </w:p>
    <w:p w:rsidR="0072715B" w:rsidRPr="00732D5E" w:rsidRDefault="000672D7" w:rsidP="00B158B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2.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Снижение количества нарушений антимонопольного законодательства более чем в </w:t>
      </w:r>
      <w:r w:rsidR="00BB1F09">
        <w:rPr>
          <w:rFonts w:cs="Times New Roman"/>
          <w:smallCaps w:val="0"/>
          <w:sz w:val="28"/>
          <w:szCs w:val="28"/>
        </w:rPr>
        <w:t>6,5</w:t>
      </w:r>
      <w:r w:rsidR="0072715B" w:rsidRPr="00732D5E">
        <w:rPr>
          <w:rFonts w:cs="Times New Roman"/>
          <w:smallCaps w:val="0"/>
          <w:sz w:val="28"/>
          <w:szCs w:val="28"/>
        </w:rPr>
        <w:t xml:space="preserve"> раза </w:t>
      </w:r>
      <w:r w:rsidR="00A620CA" w:rsidRPr="00732D5E">
        <w:rPr>
          <w:rFonts w:cs="Times New Roman"/>
          <w:smallCaps w:val="0"/>
          <w:sz w:val="28"/>
          <w:szCs w:val="28"/>
        </w:rPr>
        <w:t xml:space="preserve">свидетельствует о снижении </w:t>
      </w:r>
      <w:r w:rsidR="0072715B" w:rsidRPr="00732D5E">
        <w:rPr>
          <w:rFonts w:cs="Times New Roman"/>
          <w:smallCaps w:val="0"/>
          <w:sz w:val="28"/>
          <w:szCs w:val="28"/>
        </w:rPr>
        <w:t>рисков</w:t>
      </w:r>
      <w:r w:rsidR="00A620CA" w:rsidRPr="00732D5E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>нарушения антимонопольного законодательства.</w:t>
      </w:r>
    </w:p>
    <w:p w:rsidR="000672D7" w:rsidRPr="000672D7" w:rsidRDefault="000672D7" w:rsidP="00B158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 xml:space="preserve">3. </w:t>
      </w:r>
      <w:r w:rsidR="00797315">
        <w:rPr>
          <w:rFonts w:cs="Times New Roman"/>
          <w:smallCaps w:val="0"/>
          <w:sz w:val="28"/>
          <w:szCs w:val="28"/>
        </w:rPr>
        <w:t>В 202</w:t>
      </w:r>
      <w:r w:rsidR="007E529B">
        <w:rPr>
          <w:rFonts w:cs="Times New Roman"/>
          <w:smallCaps w:val="0"/>
          <w:sz w:val="28"/>
          <w:szCs w:val="28"/>
        </w:rPr>
        <w:t>1</w:t>
      </w:r>
      <w:r w:rsidR="00797315">
        <w:rPr>
          <w:rFonts w:cs="Times New Roman"/>
          <w:smallCaps w:val="0"/>
          <w:sz w:val="28"/>
          <w:szCs w:val="28"/>
        </w:rPr>
        <w:t xml:space="preserve"> году </w:t>
      </w:r>
      <w:r w:rsidR="005370E8" w:rsidRPr="00732D5E">
        <w:rPr>
          <w:rFonts w:cs="Times New Roman"/>
          <w:smallCaps w:val="0"/>
          <w:sz w:val="28"/>
          <w:szCs w:val="28"/>
        </w:rPr>
        <w:t xml:space="preserve">сотрудники администрации городского округа Троицк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были </w:t>
      </w:r>
      <w:r w:rsidR="005370E8" w:rsidRPr="00732D5E">
        <w:rPr>
          <w:rFonts w:cs="Times New Roman"/>
          <w:smallCaps w:val="0"/>
          <w:sz w:val="28"/>
          <w:szCs w:val="28"/>
        </w:rPr>
        <w:t>ознакомлен</w:t>
      </w:r>
      <w:r w:rsidR="0072715B" w:rsidRPr="00732D5E">
        <w:rPr>
          <w:rFonts w:cs="Times New Roman"/>
          <w:smallCaps w:val="0"/>
          <w:sz w:val="28"/>
          <w:szCs w:val="28"/>
        </w:rPr>
        <w:t>ы</w:t>
      </w:r>
      <w:r w:rsidR="005370E8" w:rsidRPr="00732D5E">
        <w:rPr>
          <w:rFonts w:cs="Times New Roman"/>
          <w:smallCaps w:val="0"/>
          <w:sz w:val="28"/>
          <w:szCs w:val="28"/>
        </w:rPr>
        <w:t xml:space="preserve"> с антимонопол</w:t>
      </w:r>
      <w:r w:rsidR="00EC633F">
        <w:rPr>
          <w:rFonts w:cs="Times New Roman"/>
          <w:smallCaps w:val="0"/>
          <w:sz w:val="28"/>
          <w:szCs w:val="28"/>
        </w:rPr>
        <w:t xml:space="preserve">ьным </w:t>
      </w:r>
      <w:proofErr w:type="spellStart"/>
      <w:r w:rsidR="00EC633F">
        <w:rPr>
          <w:rFonts w:cs="Times New Roman"/>
          <w:smallCaps w:val="0"/>
          <w:sz w:val="28"/>
          <w:szCs w:val="28"/>
        </w:rPr>
        <w:t>комплаенсом</w:t>
      </w:r>
      <w:proofErr w:type="spellEnd"/>
      <w:r w:rsidR="00EC633F">
        <w:rPr>
          <w:rFonts w:cs="Times New Roman"/>
          <w:smallCaps w:val="0"/>
          <w:sz w:val="28"/>
          <w:szCs w:val="28"/>
        </w:rPr>
        <w:t>.</w:t>
      </w:r>
    </w:p>
    <w:p w:rsidR="00A620CA" w:rsidRPr="00732D5E" w:rsidRDefault="002C291F" w:rsidP="00732D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  <w:lang w:val="en-US"/>
        </w:rPr>
        <w:t>III</w:t>
      </w:r>
      <w:r w:rsidRPr="002C291F">
        <w:rPr>
          <w:rFonts w:cs="Times New Roman"/>
          <w:smallCaps w:val="0"/>
          <w:sz w:val="28"/>
          <w:szCs w:val="28"/>
        </w:rPr>
        <w:t xml:space="preserve">. </w:t>
      </w:r>
      <w:r w:rsidR="00A620CA" w:rsidRPr="00732D5E">
        <w:rPr>
          <w:rFonts w:cs="Times New Roman"/>
          <w:smallCaps w:val="0"/>
          <w:sz w:val="28"/>
          <w:szCs w:val="28"/>
        </w:rPr>
        <w:t>В</w:t>
      </w:r>
      <w:r w:rsidR="00C02481">
        <w:rPr>
          <w:rFonts w:cs="Times New Roman"/>
          <w:smallCaps w:val="0"/>
          <w:sz w:val="28"/>
          <w:szCs w:val="28"/>
        </w:rPr>
        <w:t xml:space="preserve"> целях принятия</w:t>
      </w:r>
      <w:r w:rsidR="00A620CA" w:rsidRPr="00732D5E">
        <w:rPr>
          <w:rFonts w:cs="Times New Roman"/>
          <w:smallCaps w:val="0"/>
          <w:sz w:val="28"/>
          <w:szCs w:val="28"/>
        </w:rPr>
        <w:t xml:space="preserve"> мер по минимизации рисков </w:t>
      </w:r>
      <w:r w:rsidR="00197BA1" w:rsidRPr="00732D5E">
        <w:rPr>
          <w:rFonts w:cs="Times New Roman"/>
          <w:smallCaps w:val="0"/>
          <w:sz w:val="28"/>
          <w:szCs w:val="28"/>
        </w:rPr>
        <w:t xml:space="preserve">антимонопольного законодательства </w:t>
      </w:r>
      <w:r w:rsidR="00493F25" w:rsidRPr="00732D5E">
        <w:rPr>
          <w:rFonts w:cs="Times New Roman"/>
          <w:smallCaps w:val="0"/>
          <w:sz w:val="28"/>
          <w:szCs w:val="28"/>
        </w:rPr>
        <w:t>в 202</w:t>
      </w:r>
      <w:r w:rsidR="00B720A5">
        <w:rPr>
          <w:rFonts w:cs="Times New Roman"/>
          <w:smallCaps w:val="0"/>
          <w:sz w:val="28"/>
          <w:szCs w:val="28"/>
        </w:rPr>
        <w:t>2</w:t>
      </w:r>
      <w:r w:rsidR="00493F25" w:rsidRPr="00732D5E">
        <w:rPr>
          <w:rFonts w:cs="Times New Roman"/>
          <w:smallCaps w:val="0"/>
          <w:sz w:val="28"/>
          <w:szCs w:val="28"/>
        </w:rPr>
        <w:t xml:space="preserve"> году </w:t>
      </w:r>
      <w:r w:rsidR="00BB1F09">
        <w:rPr>
          <w:rFonts w:cs="Times New Roman"/>
          <w:smallCaps w:val="0"/>
          <w:sz w:val="28"/>
          <w:szCs w:val="28"/>
        </w:rPr>
        <w:t>были</w:t>
      </w:r>
      <w:r w:rsidR="00493F25">
        <w:rPr>
          <w:rFonts w:cs="Times New Roman"/>
          <w:smallCaps w:val="0"/>
          <w:sz w:val="28"/>
          <w:szCs w:val="28"/>
        </w:rPr>
        <w:t xml:space="preserve"> выполн</w:t>
      </w:r>
      <w:r w:rsidR="00BB1F09">
        <w:rPr>
          <w:rFonts w:cs="Times New Roman"/>
          <w:smallCaps w:val="0"/>
          <w:sz w:val="28"/>
          <w:szCs w:val="28"/>
        </w:rPr>
        <w:t>ены</w:t>
      </w:r>
      <w:r w:rsidR="00493F25">
        <w:rPr>
          <w:rFonts w:cs="Times New Roman"/>
          <w:smallCaps w:val="0"/>
          <w:sz w:val="28"/>
          <w:szCs w:val="28"/>
        </w:rPr>
        <w:t xml:space="preserve"> следующие мероприятия</w:t>
      </w:r>
      <w:r w:rsidR="00197BA1" w:rsidRPr="00732D5E">
        <w:rPr>
          <w:rFonts w:cs="Times New Roman"/>
          <w:smallCaps w:val="0"/>
          <w:sz w:val="28"/>
          <w:szCs w:val="28"/>
        </w:rPr>
        <w:t>:</w:t>
      </w:r>
    </w:p>
    <w:p w:rsidR="00493F25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1. Ут</w:t>
      </w:r>
      <w:r w:rsidR="00BB1F09">
        <w:rPr>
          <w:rFonts w:cs="Times New Roman"/>
          <w:smallCaps w:val="0"/>
          <w:sz w:val="28"/>
          <w:szCs w:val="28"/>
        </w:rPr>
        <w:t>вержден</w:t>
      </w:r>
      <w:r w:rsidRPr="00B158BF">
        <w:rPr>
          <w:rFonts w:cs="Times New Roman"/>
          <w:smallCaps w:val="0"/>
          <w:sz w:val="28"/>
          <w:szCs w:val="28"/>
        </w:rPr>
        <w:t xml:space="preserve"> план мероприятий («дорожная карта») по организации системы внутреннего обеспечения соответствия требованиям антимонопольного законодательства в администрации городского округа Троицк.</w:t>
      </w:r>
    </w:p>
    <w:p w:rsidR="00493F25" w:rsidRPr="00B158BF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2. Р</w:t>
      </w:r>
      <w:r w:rsidRPr="00493F25">
        <w:rPr>
          <w:rFonts w:cs="Times New Roman"/>
          <w:smallCaps w:val="0"/>
          <w:sz w:val="28"/>
          <w:szCs w:val="28"/>
        </w:rPr>
        <w:t>азработа</w:t>
      </w:r>
      <w:r w:rsidR="00BB1F09">
        <w:rPr>
          <w:rFonts w:cs="Times New Roman"/>
          <w:smallCaps w:val="0"/>
          <w:sz w:val="28"/>
          <w:szCs w:val="28"/>
        </w:rPr>
        <w:t>но</w:t>
      </w:r>
      <w:r w:rsidRPr="00493F25">
        <w:rPr>
          <w:rFonts w:cs="Times New Roman"/>
          <w:smallCaps w:val="0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Троицк.</w:t>
      </w:r>
    </w:p>
    <w:p w:rsidR="00197BA1" w:rsidRPr="00493F25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 xml:space="preserve">3. </w:t>
      </w:r>
      <w:r w:rsidR="002C291F" w:rsidRPr="00493F25">
        <w:rPr>
          <w:rFonts w:cs="Times New Roman"/>
          <w:smallCaps w:val="0"/>
          <w:sz w:val="28"/>
          <w:szCs w:val="28"/>
        </w:rPr>
        <w:t>Продолж</w:t>
      </w:r>
      <w:r w:rsidR="00BB1F09">
        <w:rPr>
          <w:rFonts w:cs="Times New Roman"/>
          <w:smallCaps w:val="0"/>
          <w:sz w:val="28"/>
          <w:szCs w:val="28"/>
        </w:rPr>
        <w:t>ена</w:t>
      </w:r>
      <w:r w:rsidR="002C291F" w:rsidRPr="00493F25">
        <w:rPr>
          <w:rFonts w:cs="Times New Roman"/>
          <w:smallCaps w:val="0"/>
          <w:sz w:val="28"/>
          <w:szCs w:val="28"/>
        </w:rPr>
        <w:t xml:space="preserve"> работ</w:t>
      </w:r>
      <w:r w:rsidR="00BB1F09">
        <w:rPr>
          <w:rFonts w:cs="Times New Roman"/>
          <w:smallCaps w:val="0"/>
          <w:sz w:val="28"/>
          <w:szCs w:val="28"/>
        </w:rPr>
        <w:t>а</w:t>
      </w:r>
      <w:r w:rsidR="002C291F" w:rsidRPr="00493F25">
        <w:rPr>
          <w:rFonts w:cs="Times New Roman"/>
          <w:smallCaps w:val="0"/>
          <w:sz w:val="28"/>
          <w:szCs w:val="28"/>
        </w:rPr>
        <w:t xml:space="preserve"> </w:t>
      </w:r>
      <w:r w:rsidR="00197BA1" w:rsidRPr="00493F25">
        <w:rPr>
          <w:rFonts w:cs="Times New Roman"/>
          <w:smallCaps w:val="0"/>
          <w:sz w:val="28"/>
          <w:szCs w:val="28"/>
        </w:rPr>
        <w:t>проведения</w:t>
      </w:r>
      <w:r w:rsidR="00732D5E" w:rsidRPr="00493F25">
        <w:rPr>
          <w:rFonts w:cs="Times New Roman"/>
          <w:smallCaps w:val="0"/>
          <w:sz w:val="28"/>
          <w:szCs w:val="28"/>
        </w:rPr>
        <w:t xml:space="preserve"> </w:t>
      </w:r>
      <w:r w:rsidR="00197BA1" w:rsidRPr="00493F25">
        <w:rPr>
          <w:rFonts w:cs="Times New Roman"/>
          <w:smallCaps w:val="0"/>
          <w:sz w:val="28"/>
          <w:szCs w:val="28"/>
        </w:rPr>
        <w:t xml:space="preserve">с сотрудниками администрации городского округа Троицк в городе Москве обучающих семинаров по вопросам антимонопольного </w:t>
      </w:r>
      <w:proofErr w:type="spellStart"/>
      <w:r w:rsidR="00197BA1" w:rsidRPr="00493F25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197BA1" w:rsidRPr="00493F25">
        <w:rPr>
          <w:rFonts w:cs="Times New Roman"/>
          <w:smallCaps w:val="0"/>
          <w:sz w:val="28"/>
          <w:szCs w:val="28"/>
        </w:rPr>
        <w:t xml:space="preserve"> и вопросам снижения рисков антимонопольного законодательства.</w:t>
      </w:r>
      <w:bookmarkStart w:id="0" w:name="_GoBack"/>
      <w:bookmarkEnd w:id="0"/>
    </w:p>
    <w:p w:rsidR="00197BA1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</w:r>
      <w:r w:rsidR="005B2D3B">
        <w:rPr>
          <w:rFonts w:cs="Times New Roman"/>
          <w:smallCaps w:val="0"/>
          <w:sz w:val="28"/>
          <w:szCs w:val="28"/>
        </w:rPr>
        <w:t xml:space="preserve"> </w:t>
      </w:r>
      <w:r>
        <w:rPr>
          <w:rFonts w:cs="Times New Roman"/>
          <w:smallCaps w:val="0"/>
          <w:sz w:val="28"/>
          <w:szCs w:val="28"/>
        </w:rPr>
        <w:t xml:space="preserve">4. </w:t>
      </w:r>
      <w:r w:rsidR="00197BA1" w:rsidRPr="00732D5E">
        <w:rPr>
          <w:rFonts w:cs="Times New Roman"/>
          <w:smallCaps w:val="0"/>
          <w:sz w:val="28"/>
          <w:szCs w:val="28"/>
        </w:rPr>
        <w:t>Пров</w:t>
      </w:r>
      <w:r w:rsidR="005B2D3B">
        <w:rPr>
          <w:rFonts w:cs="Times New Roman"/>
          <w:smallCaps w:val="0"/>
          <w:sz w:val="28"/>
          <w:szCs w:val="28"/>
        </w:rPr>
        <w:t>едена</w:t>
      </w:r>
      <w:r w:rsidR="00197BA1" w:rsidRPr="00732D5E">
        <w:rPr>
          <w:rFonts w:cs="Times New Roman"/>
          <w:smallCaps w:val="0"/>
          <w:sz w:val="28"/>
          <w:szCs w:val="28"/>
        </w:rPr>
        <w:t xml:space="preserve"> </w:t>
      </w:r>
      <w:r w:rsidR="005B2D3B">
        <w:rPr>
          <w:rFonts w:cs="Times New Roman"/>
          <w:smallCaps w:val="0"/>
          <w:sz w:val="28"/>
          <w:szCs w:val="28"/>
        </w:rPr>
        <w:t>экспертиза заключаемых</w:t>
      </w:r>
      <w:r w:rsidR="00197BA1" w:rsidRPr="00732D5E">
        <w:rPr>
          <w:rFonts w:cs="Times New Roman"/>
          <w:smallCaps w:val="0"/>
          <w:sz w:val="28"/>
          <w:szCs w:val="28"/>
        </w:rPr>
        <w:t xml:space="preserve"> проект</w:t>
      </w:r>
      <w:r w:rsidR="005B2D3B">
        <w:rPr>
          <w:rFonts w:cs="Times New Roman"/>
          <w:smallCaps w:val="0"/>
          <w:sz w:val="28"/>
          <w:szCs w:val="28"/>
        </w:rPr>
        <w:t>ов</w:t>
      </w:r>
      <w:r w:rsidR="00197BA1" w:rsidRPr="00732D5E">
        <w:rPr>
          <w:rFonts w:cs="Times New Roman"/>
          <w:smallCaps w:val="0"/>
          <w:sz w:val="28"/>
          <w:szCs w:val="28"/>
        </w:rPr>
        <w:t xml:space="preserve"> контракт</w:t>
      </w:r>
      <w:r w:rsidR="005B2D3B">
        <w:rPr>
          <w:rFonts w:cs="Times New Roman"/>
          <w:smallCaps w:val="0"/>
          <w:sz w:val="28"/>
          <w:szCs w:val="28"/>
        </w:rPr>
        <w:t>ов</w:t>
      </w:r>
      <w:r w:rsidR="00197BA1" w:rsidRPr="00732D5E">
        <w:rPr>
          <w:rFonts w:cs="Times New Roman"/>
          <w:smallCaps w:val="0"/>
          <w:sz w:val="28"/>
          <w:szCs w:val="28"/>
        </w:rPr>
        <w:t>.</w:t>
      </w:r>
    </w:p>
    <w:p w:rsidR="00B158BF" w:rsidRPr="00B158BF" w:rsidRDefault="00493F25" w:rsidP="00B158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5.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5B2D3B">
        <w:rPr>
          <w:rFonts w:cs="Times New Roman"/>
          <w:smallCaps w:val="0"/>
          <w:sz w:val="28"/>
          <w:szCs w:val="28"/>
        </w:rPr>
        <w:t>Проведены</w:t>
      </w:r>
      <w:r w:rsidR="00B158BF" w:rsidRPr="00B158BF">
        <w:rPr>
          <w:rFonts w:cs="Times New Roman"/>
          <w:smallCaps w:val="0"/>
          <w:sz w:val="28"/>
          <w:szCs w:val="28"/>
        </w:rPr>
        <w:t xml:space="preserve"> обучающие </w:t>
      </w:r>
      <w:r w:rsidR="005B2D3B">
        <w:rPr>
          <w:rFonts w:cs="Times New Roman"/>
          <w:smallCaps w:val="0"/>
          <w:sz w:val="28"/>
          <w:szCs w:val="28"/>
        </w:rPr>
        <w:t xml:space="preserve">мероприятия </w:t>
      </w:r>
      <w:r w:rsidR="00B158BF" w:rsidRPr="00B158BF">
        <w:rPr>
          <w:rFonts w:cs="Times New Roman"/>
          <w:smallCaps w:val="0"/>
          <w:sz w:val="28"/>
          <w:szCs w:val="28"/>
        </w:rPr>
        <w:t xml:space="preserve">о недопущении </w:t>
      </w:r>
      <w:proofErr w:type="gramStart"/>
      <w:r w:rsidR="00B158BF" w:rsidRPr="00B158BF">
        <w:rPr>
          <w:rFonts w:cs="Times New Roman"/>
          <w:smallCaps w:val="0"/>
          <w:sz w:val="28"/>
          <w:szCs w:val="28"/>
        </w:rPr>
        <w:t>нарушений  антимонопольного</w:t>
      </w:r>
      <w:proofErr w:type="gramEnd"/>
      <w:r w:rsidR="00B158BF" w:rsidRPr="00B158BF">
        <w:rPr>
          <w:rFonts w:cs="Times New Roman"/>
          <w:smallCaps w:val="0"/>
          <w:sz w:val="28"/>
          <w:szCs w:val="28"/>
        </w:rPr>
        <w:t xml:space="preserve"> законодательства.</w:t>
      </w:r>
    </w:p>
    <w:p w:rsidR="00B158BF" w:rsidRDefault="00B158BF" w:rsidP="002C291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 w:rsidRPr="00B158BF">
        <w:rPr>
          <w:rFonts w:cs="Times New Roman"/>
          <w:smallCaps w:val="0"/>
          <w:sz w:val="28"/>
          <w:szCs w:val="28"/>
        </w:rPr>
        <w:tab/>
      </w: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2C291F" w:rsidRDefault="002C291F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Начальник отдела внутреннего </w:t>
      </w:r>
    </w:p>
    <w:p w:rsidR="00732D5E" w:rsidRPr="00732D5E" w:rsidRDefault="002C291F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муниципального финансового контроля                            </w:t>
      </w:r>
      <w:r w:rsidR="00937B65">
        <w:rPr>
          <w:rFonts w:cs="Times New Roman"/>
          <w:smallCaps w:val="0"/>
          <w:sz w:val="28"/>
          <w:szCs w:val="28"/>
        </w:rPr>
        <w:t xml:space="preserve"> </w:t>
      </w:r>
      <w:r>
        <w:rPr>
          <w:rFonts w:cs="Times New Roman"/>
          <w:smallCaps w:val="0"/>
          <w:sz w:val="28"/>
          <w:szCs w:val="28"/>
        </w:rPr>
        <w:t xml:space="preserve">       И.В. Кириченко</w:t>
      </w:r>
    </w:p>
    <w:p w:rsidR="00F77122" w:rsidRPr="00732D5E" w:rsidRDefault="00F77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sectPr w:rsidR="00F77122" w:rsidRPr="007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0EB"/>
    <w:multiLevelType w:val="hybridMultilevel"/>
    <w:tmpl w:val="FDA66F1C"/>
    <w:lvl w:ilvl="0" w:tplc="CED459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F14FA"/>
    <w:multiLevelType w:val="hybridMultilevel"/>
    <w:tmpl w:val="5F7450E4"/>
    <w:lvl w:ilvl="0" w:tplc="CED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E72CF"/>
    <w:multiLevelType w:val="hybridMultilevel"/>
    <w:tmpl w:val="E9505316"/>
    <w:lvl w:ilvl="0" w:tplc="CED459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41FD2"/>
    <w:multiLevelType w:val="hybridMultilevel"/>
    <w:tmpl w:val="DF3E04FA"/>
    <w:lvl w:ilvl="0" w:tplc="BC2673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D654C"/>
    <w:multiLevelType w:val="hybridMultilevel"/>
    <w:tmpl w:val="BA8E6192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33184"/>
    <w:multiLevelType w:val="hybridMultilevel"/>
    <w:tmpl w:val="96081FBA"/>
    <w:lvl w:ilvl="0" w:tplc="CED459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57DE8"/>
    <w:multiLevelType w:val="hybridMultilevel"/>
    <w:tmpl w:val="019031DC"/>
    <w:lvl w:ilvl="0" w:tplc="B5E839F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3F798C"/>
    <w:multiLevelType w:val="hybridMultilevel"/>
    <w:tmpl w:val="9DF64C1A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5"/>
    <w:rsid w:val="000672D7"/>
    <w:rsid w:val="00197BA1"/>
    <w:rsid w:val="00202FBD"/>
    <w:rsid w:val="00283EC1"/>
    <w:rsid w:val="002C291F"/>
    <w:rsid w:val="002E1F38"/>
    <w:rsid w:val="002E71ED"/>
    <w:rsid w:val="00322C2C"/>
    <w:rsid w:val="00365356"/>
    <w:rsid w:val="003F4119"/>
    <w:rsid w:val="003F43F0"/>
    <w:rsid w:val="00445A14"/>
    <w:rsid w:val="00493F25"/>
    <w:rsid w:val="00497070"/>
    <w:rsid w:val="005370E8"/>
    <w:rsid w:val="005B2D3B"/>
    <w:rsid w:val="005F2E39"/>
    <w:rsid w:val="0072715B"/>
    <w:rsid w:val="00732D5E"/>
    <w:rsid w:val="00753945"/>
    <w:rsid w:val="00797315"/>
    <w:rsid w:val="007E529B"/>
    <w:rsid w:val="0092624D"/>
    <w:rsid w:val="00937B65"/>
    <w:rsid w:val="009462F9"/>
    <w:rsid w:val="00A620CA"/>
    <w:rsid w:val="00A84E98"/>
    <w:rsid w:val="00B158BF"/>
    <w:rsid w:val="00B720A5"/>
    <w:rsid w:val="00B92511"/>
    <w:rsid w:val="00BB1F09"/>
    <w:rsid w:val="00C02481"/>
    <w:rsid w:val="00C82C7A"/>
    <w:rsid w:val="00CB226E"/>
    <w:rsid w:val="00D64E3F"/>
    <w:rsid w:val="00DE3632"/>
    <w:rsid w:val="00E45125"/>
    <w:rsid w:val="00EC633F"/>
    <w:rsid w:val="00F13816"/>
    <w:rsid w:val="00F77122"/>
    <w:rsid w:val="00FB338C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46E"/>
  <w15:docId w15:val="{77FD3B90-2896-4E2A-8F7F-E56AB66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F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Adm4</cp:lastModifiedBy>
  <cp:revision>11</cp:revision>
  <cp:lastPrinted>2022-03-18T11:59:00Z</cp:lastPrinted>
  <dcterms:created xsi:type="dcterms:W3CDTF">2021-02-18T06:41:00Z</dcterms:created>
  <dcterms:modified xsi:type="dcterms:W3CDTF">2023-02-15T08:49:00Z</dcterms:modified>
</cp:coreProperties>
</file>