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5" w:rsidRDefault="00223A85" w:rsidP="00B54B06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</w:p>
    <w:p w:rsidR="00F61161" w:rsidRDefault="009F7B57" w:rsidP="00B54B06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4380" cy="906780"/>
            <wp:effectExtent l="19050" t="0" r="7620" b="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61" w:rsidRPr="00603A0B" w:rsidRDefault="00F61161" w:rsidP="00F61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61161" w:rsidRDefault="00F61161" w:rsidP="00F61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F61161" w:rsidRPr="005E2BAF" w:rsidRDefault="00F61161" w:rsidP="00F61161">
      <w:pPr>
        <w:jc w:val="center"/>
        <w:rPr>
          <w:b/>
          <w:sz w:val="28"/>
          <w:szCs w:val="28"/>
        </w:rPr>
      </w:pPr>
    </w:p>
    <w:p w:rsidR="00F61161" w:rsidRPr="00603A0B" w:rsidRDefault="00F61161" w:rsidP="00F61161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F61161" w:rsidRDefault="00F61161" w:rsidP="00F61161">
      <w:pPr>
        <w:rPr>
          <w:rFonts w:ascii="Impact" w:hAnsi="Impact"/>
          <w:b/>
          <w:sz w:val="28"/>
        </w:rPr>
      </w:pPr>
    </w:p>
    <w:p w:rsidR="00F61161" w:rsidRDefault="00F61161" w:rsidP="00F6116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F61161" w:rsidTr="00F61161">
        <w:trPr>
          <w:cantSplit/>
        </w:trPr>
        <w:tc>
          <w:tcPr>
            <w:tcW w:w="534" w:type="dxa"/>
            <w:vAlign w:val="center"/>
          </w:tcPr>
          <w:p w:rsidR="00F61161" w:rsidRDefault="00F61161" w:rsidP="00F61161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61161" w:rsidRDefault="00C714BE" w:rsidP="00C714BE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45CD1">
              <w:rPr>
                <w:sz w:val="28"/>
              </w:rPr>
              <w:t>27.03.2018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:rsidR="00F61161" w:rsidRDefault="00F61161" w:rsidP="00F6116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1161" w:rsidRDefault="00E45CD1" w:rsidP="00F61161">
            <w:pPr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</w:tbl>
    <w:p w:rsidR="00D93288" w:rsidRDefault="00D93288" w:rsidP="008473ED">
      <w:pPr>
        <w:rPr>
          <w:sz w:val="24"/>
          <w:szCs w:val="24"/>
        </w:rPr>
      </w:pPr>
    </w:p>
    <w:p w:rsidR="00343BB4" w:rsidRDefault="00343BB4" w:rsidP="008A32E2">
      <w:pPr>
        <w:rPr>
          <w:sz w:val="24"/>
          <w:szCs w:val="24"/>
        </w:rPr>
      </w:pPr>
      <w:r w:rsidRPr="00DB1379">
        <w:rPr>
          <w:sz w:val="24"/>
          <w:szCs w:val="24"/>
        </w:rPr>
        <w:t xml:space="preserve">О </w:t>
      </w:r>
      <w:r w:rsidR="008A32E2">
        <w:rPr>
          <w:sz w:val="24"/>
          <w:szCs w:val="24"/>
        </w:rPr>
        <w:t>порядке со</w:t>
      </w:r>
      <w:r w:rsidR="00E67D8F">
        <w:rPr>
          <w:sz w:val="24"/>
          <w:szCs w:val="24"/>
        </w:rPr>
        <w:t>ставления</w:t>
      </w:r>
      <w:r w:rsidR="008A32E2">
        <w:rPr>
          <w:sz w:val="24"/>
          <w:szCs w:val="24"/>
        </w:rPr>
        <w:t xml:space="preserve"> и ведения сводной</w:t>
      </w:r>
    </w:p>
    <w:p w:rsidR="008A32E2" w:rsidRDefault="008A32E2" w:rsidP="008A32E2">
      <w:pPr>
        <w:rPr>
          <w:sz w:val="24"/>
          <w:szCs w:val="24"/>
        </w:rPr>
      </w:pPr>
      <w:r>
        <w:rPr>
          <w:sz w:val="24"/>
          <w:szCs w:val="24"/>
        </w:rPr>
        <w:t>бюджетной росписи бюджета городского округа</w:t>
      </w:r>
    </w:p>
    <w:p w:rsidR="008A32E2" w:rsidRDefault="008A32E2" w:rsidP="008A32E2">
      <w:pPr>
        <w:rPr>
          <w:sz w:val="24"/>
          <w:szCs w:val="24"/>
        </w:rPr>
      </w:pPr>
      <w:r>
        <w:rPr>
          <w:sz w:val="24"/>
          <w:szCs w:val="24"/>
        </w:rPr>
        <w:t xml:space="preserve">Троицк </w:t>
      </w:r>
      <w:r w:rsidR="006748E2">
        <w:rPr>
          <w:sz w:val="24"/>
          <w:szCs w:val="24"/>
        </w:rPr>
        <w:t>в городе Москве</w:t>
      </w:r>
    </w:p>
    <w:p w:rsidR="00343BB4" w:rsidRDefault="00343BB4" w:rsidP="008473ED">
      <w:pPr>
        <w:rPr>
          <w:sz w:val="24"/>
          <w:szCs w:val="24"/>
        </w:rPr>
      </w:pPr>
    </w:p>
    <w:p w:rsidR="008473ED" w:rsidRPr="008473ED" w:rsidRDefault="009C3C0B" w:rsidP="009C3C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6748E2">
        <w:rPr>
          <w:sz w:val="24"/>
          <w:szCs w:val="24"/>
        </w:rPr>
        <w:t xml:space="preserve">пунктом 1 статьи 217, пунктом 1 статьи 219.1 </w:t>
      </w:r>
      <w:r>
        <w:rPr>
          <w:sz w:val="24"/>
          <w:szCs w:val="24"/>
        </w:rPr>
        <w:t>Бюджетн</w:t>
      </w:r>
      <w:r w:rsidR="002F55CD">
        <w:rPr>
          <w:sz w:val="24"/>
          <w:szCs w:val="24"/>
        </w:rPr>
        <w:t>ого кодекса</w:t>
      </w:r>
      <w:r>
        <w:rPr>
          <w:sz w:val="24"/>
          <w:szCs w:val="24"/>
        </w:rPr>
        <w:t xml:space="preserve"> Российской Федерации</w:t>
      </w:r>
      <w:r w:rsidR="006748E2">
        <w:rPr>
          <w:sz w:val="24"/>
          <w:szCs w:val="24"/>
        </w:rPr>
        <w:t xml:space="preserve">, пунктом 7 раздела 6 Положения «О бюджетном процессе в городском округе Троицк в  городе Москве», утвержденного  решением Совета депутатов городского округа Троицк в городе Москве </w:t>
      </w:r>
      <w:r w:rsidR="00B23E9B">
        <w:rPr>
          <w:sz w:val="24"/>
          <w:szCs w:val="24"/>
        </w:rPr>
        <w:t>от</w:t>
      </w:r>
      <w:r w:rsidR="006748E2">
        <w:rPr>
          <w:sz w:val="24"/>
          <w:szCs w:val="24"/>
        </w:rPr>
        <w:t xml:space="preserve"> 18.10.2012 № 549/92, </w:t>
      </w:r>
      <w:r w:rsidR="00413B5D">
        <w:rPr>
          <w:sz w:val="24"/>
          <w:szCs w:val="24"/>
        </w:rPr>
        <w:t>администрация городского округа Троицк</w:t>
      </w:r>
    </w:p>
    <w:p w:rsidR="008473ED" w:rsidRPr="008473ED" w:rsidRDefault="008473ED" w:rsidP="002A52A2">
      <w:pPr>
        <w:spacing w:line="264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8B780A" w:rsidRPr="00542509" w:rsidRDefault="008B780A" w:rsidP="002A52A2">
      <w:pPr>
        <w:spacing w:line="264" w:lineRule="auto"/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О В Л Я </w:t>
      </w:r>
      <w:r w:rsidR="00A17C25">
        <w:rPr>
          <w:bCs/>
          <w:sz w:val="24"/>
          <w:szCs w:val="24"/>
        </w:rPr>
        <w:t>Е Т</w:t>
      </w:r>
      <w:r w:rsidRPr="00542509">
        <w:rPr>
          <w:sz w:val="24"/>
          <w:szCs w:val="24"/>
        </w:rPr>
        <w:t>:</w:t>
      </w:r>
    </w:p>
    <w:p w:rsidR="008473ED" w:rsidRPr="008473ED" w:rsidRDefault="008473ED" w:rsidP="002A52A2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:rsidR="00237BA1" w:rsidRDefault="006306CE" w:rsidP="00567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748E2">
        <w:rPr>
          <w:sz w:val="24"/>
          <w:szCs w:val="24"/>
        </w:rPr>
        <w:t xml:space="preserve">Утвердить Порядок составления и </w:t>
      </w:r>
      <w:r w:rsidR="009F14B7">
        <w:rPr>
          <w:sz w:val="24"/>
          <w:szCs w:val="24"/>
        </w:rPr>
        <w:t>ведения сводной бюджетной росписи бюджета городского округа Троицк в городе Москве</w:t>
      </w:r>
      <w:r w:rsidR="00237BA1" w:rsidRPr="00237BA1">
        <w:rPr>
          <w:sz w:val="24"/>
          <w:szCs w:val="24"/>
        </w:rPr>
        <w:t xml:space="preserve"> согласно </w:t>
      </w:r>
      <w:hyperlink r:id="rId8" w:history="1">
        <w:r w:rsidR="00237BA1" w:rsidRPr="00237BA1">
          <w:rPr>
            <w:sz w:val="24"/>
            <w:szCs w:val="24"/>
          </w:rPr>
          <w:t>приложению</w:t>
        </w:r>
      </w:hyperlink>
      <w:r w:rsidR="00237BA1" w:rsidRPr="00237BA1">
        <w:rPr>
          <w:sz w:val="24"/>
          <w:szCs w:val="24"/>
        </w:rPr>
        <w:t xml:space="preserve"> к настоящему постановлению</w:t>
      </w:r>
      <w:r w:rsidR="0056726A">
        <w:rPr>
          <w:sz w:val="24"/>
          <w:szCs w:val="24"/>
        </w:rPr>
        <w:t>.</w:t>
      </w:r>
    </w:p>
    <w:p w:rsidR="0039038A" w:rsidRPr="00237BA1" w:rsidRDefault="0039038A" w:rsidP="005672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городского округа Троицк в городе Москве от 28 10 2013 № 998 «О порядке составления и ведения сводной бюджетной росписи бюджета городского округа Троицк в городе Москве».</w:t>
      </w:r>
    </w:p>
    <w:p w:rsidR="00B55B17" w:rsidRDefault="0039038A" w:rsidP="004F1CB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75A">
        <w:rPr>
          <w:sz w:val="24"/>
          <w:szCs w:val="24"/>
        </w:rPr>
        <w:t xml:space="preserve">. </w:t>
      </w:r>
      <w:r w:rsidR="00B55B17" w:rsidRPr="00B55B17">
        <w:rPr>
          <w:sz w:val="24"/>
          <w:szCs w:val="24"/>
        </w:rPr>
        <w:t>Настоящее постановление подлежит опубликованию в газете городского округа Троицк в городе Москве «Городской ритм</w:t>
      </w:r>
      <w:r w:rsidR="009D6570">
        <w:rPr>
          <w:sz w:val="24"/>
          <w:szCs w:val="24"/>
        </w:rPr>
        <w:t>.</w:t>
      </w:r>
      <w:r w:rsidR="00B55B17" w:rsidRPr="00B55B17">
        <w:rPr>
          <w:sz w:val="24"/>
          <w:szCs w:val="24"/>
        </w:rPr>
        <w:t xml:space="preserve"> Специальный выпуск»</w:t>
      </w:r>
      <w:r w:rsidR="00F6717F">
        <w:rPr>
          <w:sz w:val="24"/>
          <w:szCs w:val="24"/>
        </w:rPr>
        <w:t xml:space="preserve"> </w:t>
      </w:r>
      <w:r w:rsidR="00B55B17" w:rsidRPr="00B55B17">
        <w:rPr>
          <w:sz w:val="24"/>
          <w:szCs w:val="24"/>
        </w:rPr>
        <w:t>и размещению на сайте администрации городского округа Троицк.</w:t>
      </w:r>
    </w:p>
    <w:p w:rsidR="00B55B17" w:rsidRPr="00B55B17" w:rsidRDefault="0039038A" w:rsidP="0064705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5B17" w:rsidRPr="00B55B17">
        <w:rPr>
          <w:sz w:val="24"/>
          <w:szCs w:val="24"/>
        </w:rPr>
        <w:t xml:space="preserve">. </w:t>
      </w:r>
      <w:proofErr w:type="gramStart"/>
      <w:r w:rsidR="00B55B17" w:rsidRPr="00B55B17">
        <w:rPr>
          <w:sz w:val="24"/>
          <w:szCs w:val="24"/>
        </w:rPr>
        <w:t>Контроль за</w:t>
      </w:r>
      <w:proofErr w:type="gramEnd"/>
      <w:r w:rsidR="00B55B17" w:rsidRPr="00B55B17">
        <w:rPr>
          <w:sz w:val="24"/>
          <w:szCs w:val="24"/>
        </w:rPr>
        <w:t xml:space="preserve"> исполнением настоящего постанов</w:t>
      </w:r>
      <w:r w:rsidR="0064705D">
        <w:rPr>
          <w:sz w:val="24"/>
          <w:szCs w:val="24"/>
        </w:rPr>
        <w:t xml:space="preserve">ления возложить на заместителя </w:t>
      </w:r>
      <w:r w:rsidR="00B55B17" w:rsidRPr="00B55B17">
        <w:rPr>
          <w:sz w:val="24"/>
          <w:szCs w:val="24"/>
        </w:rPr>
        <w:t>главы администрации городского</w:t>
      </w:r>
      <w:r w:rsidR="0064705D">
        <w:rPr>
          <w:sz w:val="24"/>
          <w:szCs w:val="24"/>
        </w:rPr>
        <w:t xml:space="preserve"> округа Троицк в городе Москве </w:t>
      </w:r>
      <w:r w:rsidR="00B55B17" w:rsidRPr="00B55B17">
        <w:rPr>
          <w:sz w:val="24"/>
          <w:szCs w:val="24"/>
        </w:rPr>
        <w:t>В.И. Глушкову.</w:t>
      </w:r>
    </w:p>
    <w:p w:rsidR="00B55B17" w:rsidRDefault="00B55B17" w:rsidP="00B55B17">
      <w:pPr>
        <w:tabs>
          <w:tab w:val="left" w:pos="4536"/>
          <w:tab w:val="left" w:pos="5670"/>
        </w:tabs>
        <w:ind w:right="340"/>
        <w:jc w:val="both"/>
        <w:rPr>
          <w:sz w:val="28"/>
          <w:szCs w:val="28"/>
        </w:rPr>
      </w:pPr>
    </w:p>
    <w:p w:rsidR="001B275A" w:rsidRDefault="001B275A" w:rsidP="002A52A2">
      <w:pPr>
        <w:spacing w:line="264" w:lineRule="auto"/>
        <w:jc w:val="both"/>
        <w:rPr>
          <w:rFonts w:ascii="Arial" w:hAnsi="Arial" w:cs="Arial"/>
          <w:b/>
          <w:sz w:val="28"/>
          <w:szCs w:val="28"/>
        </w:rPr>
      </w:pPr>
    </w:p>
    <w:p w:rsidR="00DD79CD" w:rsidRPr="00DD79CD" w:rsidRDefault="00DD79CD" w:rsidP="00DD79CD">
      <w:pPr>
        <w:tabs>
          <w:tab w:val="left" w:pos="4536"/>
          <w:tab w:val="left" w:pos="5670"/>
        </w:tabs>
        <w:rPr>
          <w:sz w:val="24"/>
          <w:szCs w:val="24"/>
        </w:rPr>
      </w:pPr>
      <w:r w:rsidRPr="00DD79CD">
        <w:rPr>
          <w:sz w:val="24"/>
          <w:szCs w:val="24"/>
        </w:rPr>
        <w:t xml:space="preserve">Глава городского округа                                               </w:t>
      </w:r>
      <w:r>
        <w:rPr>
          <w:sz w:val="24"/>
          <w:szCs w:val="24"/>
        </w:rPr>
        <w:t xml:space="preserve">                        </w:t>
      </w:r>
      <w:r w:rsidRPr="00DD79CD">
        <w:rPr>
          <w:sz w:val="24"/>
          <w:szCs w:val="24"/>
        </w:rPr>
        <w:t xml:space="preserve">                               В.Е.</w:t>
      </w:r>
      <w:r>
        <w:rPr>
          <w:sz w:val="24"/>
          <w:szCs w:val="24"/>
        </w:rPr>
        <w:t xml:space="preserve"> </w:t>
      </w:r>
      <w:proofErr w:type="spellStart"/>
      <w:r w:rsidRPr="00DD79CD">
        <w:rPr>
          <w:sz w:val="24"/>
          <w:szCs w:val="24"/>
        </w:rPr>
        <w:t>Дудочкин</w:t>
      </w:r>
      <w:proofErr w:type="spellEnd"/>
    </w:p>
    <w:p w:rsidR="00DD79CD" w:rsidRPr="00B77B2C" w:rsidRDefault="00DD79CD" w:rsidP="00DD79CD">
      <w:pPr>
        <w:rPr>
          <w:sz w:val="28"/>
          <w:szCs w:val="28"/>
        </w:rPr>
      </w:pPr>
    </w:p>
    <w:p w:rsidR="00DD79CD" w:rsidRDefault="00DD79CD" w:rsidP="001B275A">
      <w:pPr>
        <w:jc w:val="both"/>
        <w:rPr>
          <w:sz w:val="24"/>
          <w:szCs w:val="24"/>
        </w:rPr>
      </w:pPr>
    </w:p>
    <w:p w:rsidR="00BE3B2D" w:rsidRDefault="00BE3B2D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7984" w:rsidRDefault="00B27984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705D" w:rsidRDefault="0064705D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705D" w:rsidRDefault="0064705D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705D" w:rsidRDefault="0064705D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7984" w:rsidRDefault="00B27984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3B2D" w:rsidRDefault="00BE3B2D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365B" w:rsidRDefault="0034365B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365B" w:rsidRDefault="0034365B" w:rsidP="002A52A2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196E" w:rsidRPr="001A7675" w:rsidRDefault="00D1196E" w:rsidP="00D1196E">
      <w:pPr>
        <w:pStyle w:val="1"/>
        <w:spacing w:before="0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D1196E" w:rsidRPr="001A7675" w:rsidRDefault="00D1196E" w:rsidP="00D1196E">
      <w:pPr>
        <w:pStyle w:val="1"/>
        <w:spacing w:before="0"/>
        <w:ind w:left="609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 администрации</w:t>
      </w:r>
    </w:p>
    <w:p w:rsidR="00D1196E" w:rsidRPr="001A7675" w:rsidRDefault="00D1196E" w:rsidP="00D1196E">
      <w:pPr>
        <w:pStyle w:val="1"/>
        <w:spacing w:before="0"/>
        <w:ind w:left="609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Fonts w:ascii="Times New Roman" w:hAnsi="Times New Roman" w:cs="Times New Roman"/>
          <w:b w:val="0"/>
          <w:color w:val="auto"/>
          <w:sz w:val="24"/>
          <w:szCs w:val="24"/>
        </w:rPr>
        <w:t>городского округа Троицк</w:t>
      </w:r>
    </w:p>
    <w:p w:rsidR="00D1196E" w:rsidRPr="001A7675" w:rsidRDefault="00D1196E" w:rsidP="00D1196E">
      <w:pPr>
        <w:pStyle w:val="1"/>
        <w:spacing w:before="0"/>
        <w:ind w:left="609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Fonts w:ascii="Times New Roman" w:hAnsi="Times New Roman" w:cs="Times New Roman"/>
          <w:b w:val="0"/>
          <w:color w:val="auto"/>
          <w:sz w:val="24"/>
          <w:szCs w:val="24"/>
        </w:rPr>
        <w:t>в городе Москве</w:t>
      </w:r>
    </w:p>
    <w:p w:rsidR="00D1196E" w:rsidRPr="001A7675" w:rsidRDefault="00D1196E" w:rsidP="00D1196E">
      <w:pPr>
        <w:pStyle w:val="1"/>
        <w:spacing w:before="0"/>
        <w:ind w:left="609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E45CD1">
        <w:rPr>
          <w:rFonts w:ascii="Times New Roman" w:hAnsi="Times New Roman" w:cs="Times New Roman"/>
          <w:b w:val="0"/>
          <w:color w:val="auto"/>
          <w:sz w:val="24"/>
          <w:szCs w:val="24"/>
        </w:rPr>
        <w:t>27.03.2018</w:t>
      </w:r>
      <w:bookmarkStart w:id="0" w:name="_GoBack"/>
      <w:bookmarkEnd w:id="0"/>
      <w:r w:rsidRPr="001A76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№ </w:t>
      </w:r>
      <w:r w:rsidR="00E45CD1">
        <w:rPr>
          <w:rFonts w:ascii="Times New Roman" w:hAnsi="Times New Roman" w:cs="Times New Roman"/>
          <w:b w:val="0"/>
          <w:color w:val="auto"/>
          <w:sz w:val="24"/>
          <w:szCs w:val="24"/>
        </w:rPr>
        <w:t>206</w:t>
      </w:r>
    </w:p>
    <w:p w:rsidR="00D1196E" w:rsidRPr="001A7675" w:rsidRDefault="00D1196E" w:rsidP="00D11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196E" w:rsidRPr="001A7675" w:rsidRDefault="00D1196E" w:rsidP="001A7675">
      <w:pPr>
        <w:pStyle w:val="1"/>
        <w:jc w:val="center"/>
        <w:rPr>
          <w:b w:val="0"/>
          <w:color w:val="auto"/>
          <w:sz w:val="24"/>
          <w:szCs w:val="24"/>
        </w:rPr>
      </w:pPr>
      <w:r w:rsidRPr="001A7675">
        <w:rPr>
          <w:b w:val="0"/>
          <w:color w:val="auto"/>
          <w:sz w:val="24"/>
          <w:szCs w:val="24"/>
        </w:rPr>
        <w:t>ПОРЯДОК</w:t>
      </w:r>
    </w:p>
    <w:p w:rsidR="001A7675" w:rsidRDefault="00D1196E" w:rsidP="001A7675">
      <w:pPr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составления  и ведения сводной бюджетной росписи бюджета</w:t>
      </w:r>
    </w:p>
    <w:p w:rsidR="00D1196E" w:rsidRPr="00D70E18" w:rsidRDefault="00D1196E" w:rsidP="001A7675">
      <w:pPr>
        <w:jc w:val="center"/>
        <w:rPr>
          <w:sz w:val="24"/>
          <w:szCs w:val="24"/>
        </w:rPr>
      </w:pPr>
      <w:r w:rsidRPr="00D70E18">
        <w:rPr>
          <w:sz w:val="24"/>
          <w:szCs w:val="24"/>
        </w:rPr>
        <w:t>городского округа Троицк в го</w:t>
      </w:r>
      <w:r w:rsidR="001A7675">
        <w:rPr>
          <w:sz w:val="24"/>
          <w:szCs w:val="24"/>
        </w:rPr>
        <w:t xml:space="preserve">роде </w:t>
      </w:r>
      <w:r w:rsidRPr="00D70E18">
        <w:rPr>
          <w:sz w:val="24"/>
          <w:szCs w:val="24"/>
        </w:rPr>
        <w:t>Москве</w:t>
      </w:r>
    </w:p>
    <w:p w:rsidR="00D1196E" w:rsidRPr="00873175" w:rsidRDefault="00D1196E" w:rsidP="00D119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196E" w:rsidRPr="00873175" w:rsidRDefault="00E45CD1" w:rsidP="00D119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Par33" w:history="1">
        <w:r w:rsidR="00D1196E" w:rsidRPr="00873175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D1196E" w:rsidRPr="00873175">
        <w:rPr>
          <w:rFonts w:ascii="Times New Roman" w:hAnsi="Times New Roman" w:cs="Times New Roman"/>
          <w:sz w:val="24"/>
          <w:szCs w:val="24"/>
        </w:rPr>
        <w:t xml:space="preserve"> </w:t>
      </w:r>
      <w:r w:rsidR="00D1196E" w:rsidRPr="00873175">
        <w:rPr>
          <w:rFonts w:ascii="Times New Roman" w:hAnsi="Times New Roman" w:cs="Times New Roman"/>
          <w:b w:val="0"/>
          <w:sz w:val="24"/>
          <w:szCs w:val="24"/>
        </w:rPr>
        <w:t xml:space="preserve">составления и ведения сводной бюджетной росписи  бюджета городского округа Троицк в городе Москве (далее – Порядок)  разработан в соответствии со статьями 217 и 219.1 Бюджетного кодекса Российской Федерации в целях организации исполнения  бюджета по расходам и источникам финансирования дефицита  бюджета городского округа Троицк. Порядок определяет правила составления и ведения сводной бюджетной росписи бюджета городского округа Троицк в городе Москве  (далее также – сводная бюджетная роспись).  </w:t>
      </w:r>
    </w:p>
    <w:p w:rsidR="00D1196E" w:rsidRPr="00873175" w:rsidRDefault="00D1196E" w:rsidP="00D119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196E" w:rsidRPr="00873175" w:rsidRDefault="00D1196E" w:rsidP="00D1196E">
      <w:pPr>
        <w:pStyle w:val="ConsPlusTitle"/>
        <w:widowControl/>
        <w:numPr>
          <w:ilvl w:val="0"/>
          <w:numId w:val="4"/>
        </w:numPr>
        <w:ind w:left="851" w:hanging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73175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  <w:r w:rsidRPr="0087317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</w:p>
    <w:p w:rsidR="00D1196E" w:rsidRPr="00873175" w:rsidRDefault="00D1196E" w:rsidP="00D1196E">
      <w:pPr>
        <w:pStyle w:val="ConsPlusTitle"/>
        <w:widowControl/>
        <w:ind w:left="851"/>
        <w:rPr>
          <w:rFonts w:ascii="Times New Roman" w:hAnsi="Times New Roman" w:cs="Times New Roman"/>
          <w:b w:val="0"/>
          <w:sz w:val="24"/>
          <w:szCs w:val="24"/>
        </w:rPr>
      </w:pPr>
    </w:p>
    <w:p w:rsidR="001A7675" w:rsidRDefault="00D1196E" w:rsidP="001A76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175">
        <w:rPr>
          <w:rFonts w:ascii="Times New Roman" w:hAnsi="Times New Roman" w:cs="Times New Roman"/>
          <w:sz w:val="24"/>
          <w:szCs w:val="24"/>
        </w:rPr>
        <w:t>1. Сводная бюджетная роспись включает в себя:</w:t>
      </w:r>
    </w:p>
    <w:p w:rsidR="00D1196E" w:rsidRPr="0060626A" w:rsidRDefault="00D1196E" w:rsidP="001A76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675">
        <w:rPr>
          <w:rFonts w:ascii="Times New Roman" w:hAnsi="Times New Roman" w:cs="Times New Roman"/>
          <w:sz w:val="24"/>
          <w:szCs w:val="24"/>
        </w:rPr>
        <w:t>бюджетные ассигнования  в соответствии с ведомственной структурой расходов  бюджета городского округа Троицк на текущий финансовый год и плановый период по кодам главных распорядителей бюджетных средств (далее – главные распорядители),  разделам, подразделам, целевым статьям (муниципальным программам городского округа Троицк и непрограммным направлениям деятельности органов местного самоуправления городского округа Троицк),  группам,  подгруппам и элементов видов расходов, а также кодов экономического содержания операции (КЭСО</w:t>
      </w:r>
      <w:proofErr w:type="gramEnd"/>
      <w:r w:rsidRPr="001A767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A767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A7675">
        <w:rPr>
          <w:rFonts w:ascii="Times New Roman" w:hAnsi="Times New Roman" w:cs="Times New Roman"/>
          <w:sz w:val="24"/>
          <w:szCs w:val="24"/>
        </w:rPr>
        <w:t xml:space="preserve"> по значениям и содержанию соответствует классификации операций сектора государственного управления (КОСГУ)</w:t>
      </w:r>
      <w:r w:rsidR="0060626A" w:rsidRPr="0060626A">
        <w:rPr>
          <w:rFonts w:ascii="Times New Roman" w:hAnsi="Times New Roman" w:cs="Times New Roman"/>
          <w:sz w:val="24"/>
          <w:szCs w:val="24"/>
        </w:rPr>
        <w:t>;</w:t>
      </w:r>
    </w:p>
    <w:p w:rsidR="00D1196E" w:rsidRPr="00873175" w:rsidRDefault="00D1196E" w:rsidP="00D11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175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городского округа Троицк на текущий финансовый год и плановый период в </w:t>
      </w:r>
      <w:proofErr w:type="gramStart"/>
      <w:r w:rsidRPr="00873175">
        <w:rPr>
          <w:rFonts w:ascii="Times New Roman" w:hAnsi="Times New Roman" w:cs="Times New Roman"/>
          <w:sz w:val="24"/>
          <w:szCs w:val="24"/>
        </w:rPr>
        <w:t>разрезе</w:t>
      </w:r>
      <w:proofErr w:type="gramEnd"/>
      <w:r w:rsidRPr="00873175">
        <w:rPr>
          <w:rFonts w:ascii="Times New Roman" w:hAnsi="Times New Roman" w:cs="Times New Roman"/>
          <w:sz w:val="24"/>
          <w:szCs w:val="24"/>
        </w:rPr>
        <w:t xml:space="preserve"> кодов главных администраторов источников финансирования дефицита (далее – главные администраторы источников)  и классификации источников финансирования дефицита бюджета городского округа Троицк, кроме операций по управлению остатками средств на счетах бюджета.</w:t>
      </w:r>
    </w:p>
    <w:p w:rsidR="00D1196E" w:rsidRPr="001A7675" w:rsidRDefault="00D1196E" w:rsidP="00D1196E">
      <w:pPr>
        <w:pStyle w:val="ConsPlusNormal"/>
        <w:widowControl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proofErr w:type="gramStart"/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Сводная бюджетная роспись составляется финансовым управлением</w:t>
      </w:r>
      <w:r w:rsidRPr="001A767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675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Троицк в городе Москве (далее - </w:t>
      </w:r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Финансовое управление) на очередной финансовый год и плановый период (с расшифровкой по годам) в соответствии с решением</w:t>
      </w:r>
      <w:r w:rsidRPr="001A7675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767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Троицк  о бюджете (далее – решение о бюджете) по форме согласно </w:t>
      </w:r>
      <w:hyperlink w:anchor="Par464" w:tooltip="Ссылка на текущий документ" w:history="1">
        <w:r w:rsidRPr="001A7675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A767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Порядку в течение 3 рабочих дней после утверждения бюджета.</w:t>
      </w:r>
      <w:proofErr w:type="gramEnd"/>
    </w:p>
    <w:p w:rsidR="00D1196E" w:rsidRPr="001A7675" w:rsidRDefault="00D1196E" w:rsidP="00D1196E">
      <w:pPr>
        <w:pStyle w:val="ConsPlusNormal"/>
        <w:widowControl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Лимиты бюджетных обязательств на очередной финансовый год и плановый период соответствуют показателям сводной бюджетной росписи и утверждаются по форме согласно приложению 1 к настоящему порядку.</w:t>
      </w:r>
    </w:p>
    <w:p w:rsidR="00D1196E" w:rsidRPr="001A7675" w:rsidRDefault="00D1196E" w:rsidP="00D1196E">
      <w:pPr>
        <w:pStyle w:val="ConsPlusNormal"/>
        <w:widowControl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Сводная бюджетная роспись составляется без поквартальной разбивки в рублях с двумя знаками после запятой. </w:t>
      </w:r>
    </w:p>
    <w:p w:rsidR="00D1196E" w:rsidRPr="001A7675" w:rsidRDefault="00D1196E" w:rsidP="00D1196E">
      <w:pPr>
        <w:pStyle w:val="ConsPlusNormal"/>
        <w:widowControl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1A7675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Показатели сводной бюджетной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года планового периода со дня утверждения показателей сводной бюджетной росписи на очередной финансовый год и плановый период.</w:t>
      </w:r>
    </w:p>
    <w:p w:rsidR="00D1196E" w:rsidRPr="00873175" w:rsidRDefault="00D1196E" w:rsidP="00D119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175">
        <w:rPr>
          <w:rFonts w:ascii="Times New Roman" w:hAnsi="Times New Roman" w:cs="Times New Roman"/>
          <w:sz w:val="24"/>
          <w:szCs w:val="24"/>
        </w:rPr>
        <w:t>3. Сводная бюджетная роспись утверждается начальником Финансового управления. Показатели сводной бюджетной росписи должны соответствовать решению о бюджете.</w:t>
      </w:r>
    </w:p>
    <w:p w:rsidR="008473ED" w:rsidRDefault="008473ED" w:rsidP="008473ED"/>
    <w:p w:rsidR="005E56BB" w:rsidRDefault="00876A70" w:rsidP="005E56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56BB">
        <w:rPr>
          <w:caps/>
          <w:sz w:val="24"/>
          <w:szCs w:val="24"/>
        </w:rPr>
        <w:lastRenderedPageBreak/>
        <w:t>4</w:t>
      </w:r>
      <w:r w:rsidRPr="00876A70">
        <w:rPr>
          <w:smallCaps/>
          <w:sz w:val="24"/>
          <w:szCs w:val="24"/>
        </w:rPr>
        <w:t xml:space="preserve">. </w:t>
      </w:r>
      <w:r w:rsidRPr="005E56BB">
        <w:rPr>
          <w:sz w:val="24"/>
          <w:szCs w:val="24"/>
        </w:rPr>
        <w:t xml:space="preserve">В случае внесения изменений в решение о бюджете начальник Финансового управления утверждает соответствующие изменения в сводную бюджетную роспись в течение 3 рабочих дней. </w:t>
      </w:r>
      <w:r w:rsidR="005E56BB">
        <w:rPr>
          <w:sz w:val="24"/>
          <w:szCs w:val="24"/>
        </w:rPr>
        <w:t xml:space="preserve"> </w:t>
      </w:r>
    </w:p>
    <w:p w:rsidR="00AE5AF3" w:rsidRDefault="005E56BB" w:rsidP="00AE5A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6A70" w:rsidRPr="00876A70">
        <w:rPr>
          <w:sz w:val="24"/>
          <w:szCs w:val="24"/>
        </w:rPr>
        <w:t xml:space="preserve">5. </w:t>
      </w:r>
      <w:proofErr w:type="gramStart"/>
      <w:r w:rsidR="00876A70" w:rsidRPr="00876A70">
        <w:rPr>
          <w:sz w:val="24"/>
          <w:szCs w:val="24"/>
        </w:rPr>
        <w:t>Финансовое управление в течение 5 рабочих дней со дня утверждения сводной бюджетной росписи (лимитов бюджетных обязательств), но не позднее 31 декабря текущего года, доводит до главных распорядителей  (главных администраторов источников финансирования дефицита)  уведомления о бюджетных ассигнованиях  (лимитах бюджетных обязательств) на очередной финансовый год и плановый период в разрезе получателей бюджетных средств по форме согласно приложению 2 к настоящему Порядку на</w:t>
      </w:r>
      <w:proofErr w:type="gramEnd"/>
      <w:r w:rsidR="00876A70" w:rsidRPr="00876A70">
        <w:rPr>
          <w:sz w:val="24"/>
          <w:szCs w:val="24"/>
        </w:rPr>
        <w:t xml:space="preserve"> бумажном </w:t>
      </w:r>
      <w:proofErr w:type="gramStart"/>
      <w:r w:rsidR="00876A70" w:rsidRPr="00876A70">
        <w:rPr>
          <w:sz w:val="24"/>
          <w:szCs w:val="24"/>
        </w:rPr>
        <w:t>носителе</w:t>
      </w:r>
      <w:proofErr w:type="gramEnd"/>
      <w:r w:rsidR="00876A70" w:rsidRPr="00876A70">
        <w:rPr>
          <w:sz w:val="24"/>
          <w:szCs w:val="24"/>
        </w:rPr>
        <w:t xml:space="preserve"> или при помощи электронного документооборота (при наличии технической возможности). </w:t>
      </w:r>
    </w:p>
    <w:p w:rsidR="00AE5AF3" w:rsidRDefault="00876A70" w:rsidP="00AE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6A70">
        <w:rPr>
          <w:sz w:val="24"/>
          <w:szCs w:val="24"/>
        </w:rPr>
        <w:t>6. На основании утвержденной сводной бюджетной росписи и кассового плана на очередной финансовый год Финансовое управление в течение 5 рабочих дней  оформляет уведомление о предельных объемах финансирования бюджетных средств по форме согласно приложению № 3 к Порядку.</w:t>
      </w:r>
    </w:p>
    <w:p w:rsidR="00876A70" w:rsidRPr="00AE5AF3" w:rsidRDefault="00876A70" w:rsidP="00AE5A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76A70">
        <w:rPr>
          <w:sz w:val="24"/>
          <w:szCs w:val="24"/>
        </w:rPr>
        <w:t>7</w:t>
      </w:r>
      <w:r w:rsidRPr="00AE5AF3">
        <w:rPr>
          <w:sz w:val="24"/>
          <w:szCs w:val="24"/>
        </w:rPr>
        <w:t>. Главные распорядители доводят показатели объемов бюджетных ассигнований и лимитов бюджетных обязательств до соответствующих подведомственных учреждений  в течение 2 рабочих дней  со дня получения уведомлений о бюджетных ассигнованиях (лимитов бюджетных обязательств) от Финансового управления.</w:t>
      </w:r>
    </w:p>
    <w:p w:rsidR="00067DCB" w:rsidRDefault="00067DCB" w:rsidP="00067DCB">
      <w:pPr>
        <w:pStyle w:val="1"/>
        <w:keepNext w:val="0"/>
        <w:spacing w:before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76A70" w:rsidRPr="00067DCB" w:rsidRDefault="00876A70" w:rsidP="007A7D39">
      <w:pPr>
        <w:pStyle w:val="1"/>
        <w:keepNext w:val="0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67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Ведение сводной бюджетной росписи и изменение</w:t>
      </w:r>
    </w:p>
    <w:p w:rsidR="00876A70" w:rsidRPr="00067DCB" w:rsidRDefault="00876A70" w:rsidP="007A7D39">
      <w:pPr>
        <w:pStyle w:val="1"/>
        <w:keepNext w:val="0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67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лимитов бюджетных обязательств</w:t>
      </w:r>
    </w:p>
    <w:p w:rsidR="00876A70" w:rsidRPr="00067DCB" w:rsidRDefault="00876A70" w:rsidP="007A7D39">
      <w:pPr>
        <w:pStyle w:val="1"/>
        <w:keepNext w:val="0"/>
        <w:spacing w:before="0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76A70" w:rsidRPr="00067DCB" w:rsidRDefault="00876A70" w:rsidP="00067DCB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67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 Ведение сводной бюджетной росписи и изменение лимитов бюджетных обязательств осуществляет Финансовое управление посредством внесения изменений в показатели сводной бюджетной росписи и лимитов бюджетных обязательств. Изменение сводной бюджетной росписи и лимитов бюджетных обязательств утверждается начальником Финансового управления. </w:t>
      </w:r>
    </w:p>
    <w:p w:rsidR="00876A70" w:rsidRPr="00067DCB" w:rsidRDefault="00876A70" w:rsidP="00067DCB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67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9. Сводная бюджетная роспись ведется в электронном </w:t>
      </w:r>
      <w:proofErr w:type="gramStart"/>
      <w:r w:rsidRPr="00067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виде</w:t>
      </w:r>
      <w:proofErr w:type="gramEnd"/>
      <w:r w:rsidRPr="00067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складывается из сводной бюджетной росписи, утвержденной после принятия бюджета на очередной финансовой год, и изменений, внесенных в нее по основаниям, указанным в настоящем Порядке.</w:t>
      </w:r>
    </w:p>
    <w:p w:rsidR="00876A70" w:rsidRPr="009A433F" w:rsidRDefault="00876A70" w:rsidP="009A433F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Изменение сводной бюджетной росписи осуществляется </w:t>
      </w:r>
      <w:r w:rsid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Финансовым управлением</w:t>
      </w:r>
      <w:r w:rsidRPr="009A433F">
        <w:rPr>
          <w:bCs w:val="0"/>
          <w:color w:val="000000" w:themeColor="text1"/>
        </w:rPr>
        <w:t xml:space="preserve"> </w:t>
      </w:r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соответствии:</w:t>
      </w:r>
    </w:p>
    <w:p w:rsidR="00876A70" w:rsidRPr="009A433F" w:rsidRDefault="00876A70" w:rsidP="009A433F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 решением Совета депутатов городского округа Троицк о внесении изменений в решение о бюджете на текущий финансовый год;</w:t>
      </w:r>
    </w:p>
    <w:p w:rsidR="00876A70" w:rsidRPr="009A433F" w:rsidRDefault="00876A70" w:rsidP="009A433F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9A433F">
        <w:rPr>
          <w:rFonts w:eastAsiaTheme="majorEastAsia"/>
          <w:bCs/>
          <w:color w:val="000000" w:themeColor="text1"/>
          <w:sz w:val="24"/>
          <w:szCs w:val="24"/>
        </w:rPr>
        <w:t xml:space="preserve">со </w:t>
      </w:r>
      <w:hyperlink r:id="rId9" w:history="1">
        <w:r w:rsidRPr="009A433F">
          <w:rPr>
            <w:rFonts w:eastAsiaTheme="majorEastAsia"/>
            <w:bCs/>
            <w:color w:val="000000" w:themeColor="text1"/>
            <w:sz w:val="24"/>
            <w:szCs w:val="24"/>
          </w:rPr>
          <w:t>статьей 217</w:t>
        </w:r>
      </w:hyperlink>
      <w:r w:rsidRPr="009A433F">
        <w:rPr>
          <w:rFonts w:eastAsiaTheme="majorEastAsia"/>
          <w:bCs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876A70" w:rsidRPr="009A433F" w:rsidRDefault="00876A70" w:rsidP="009A433F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 особенностями исполнения бюджета городского округа Троицк, установленными решением Совета депутатов о бюджете городского округа Троицк на текущий финансовый год и плановый период.</w:t>
      </w:r>
    </w:p>
    <w:p w:rsidR="00876A70" w:rsidRPr="009A433F" w:rsidRDefault="00876A70" w:rsidP="009A433F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 В сводную бюджетную роспись могут быть внесены изменения в </w:t>
      </w:r>
      <w:proofErr w:type="gramStart"/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соответствии</w:t>
      </w:r>
      <w:proofErr w:type="gramEnd"/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решениями начальника Финансового управления без внесения изменений в решение о бюджете по основаниям, предусмотренным частью 3 статьи 217 Бюджетного кодекса Российской Федерации. </w:t>
      </w:r>
    </w:p>
    <w:p w:rsidR="00876A70" w:rsidRPr="009A433F" w:rsidRDefault="00876A70" w:rsidP="009A433F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43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12. Внесение изменений в сводную бюджетную роспись и лимиты бюджетных обязательств в ходе исполнения бюджета осуществляется финансовым управлением на основании предложений  главных распорядителей.</w:t>
      </w:r>
    </w:p>
    <w:p w:rsidR="00876A70" w:rsidRPr="00486C61" w:rsidRDefault="00876A70" w:rsidP="009A433F">
      <w:pPr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486C61">
        <w:rPr>
          <w:rFonts w:eastAsiaTheme="majorEastAsia"/>
          <w:bCs/>
          <w:color w:val="000000" w:themeColor="text1"/>
          <w:sz w:val="24"/>
          <w:szCs w:val="24"/>
        </w:rPr>
        <w:t>Предложения об изменении показателей сводной бюджетной росписи представляются главными распорядителями (главными администраторами источников), оформленные в установленном порядке на бумажном носителе или в электронном виде, при наличии электронного документооборота, включают:</w:t>
      </w:r>
    </w:p>
    <w:p w:rsidR="00876A70" w:rsidRDefault="00876A70" w:rsidP="009A433F">
      <w:pPr>
        <w:ind w:firstLine="660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486C61">
        <w:rPr>
          <w:rFonts w:eastAsiaTheme="majorEastAsia"/>
          <w:bCs/>
          <w:color w:val="000000" w:themeColor="text1"/>
          <w:sz w:val="24"/>
          <w:szCs w:val="24"/>
        </w:rPr>
        <w:t>- предложение  об изменении сводной бюджетной росписи по форме согласно приложению 4 к настоящему Порядку. В случае внесения изменений в расходы на реализацию муниципальных программ (подпрограмм) городского округа Троицк дополнительно представляется таблица «Ресурсное обеспечение реализации муниципальной программы», согласованную с координатором и исполнителем программы, по форме согласно приложению 5 к настоящему Порядку;</w:t>
      </w:r>
    </w:p>
    <w:p w:rsidR="006411F9" w:rsidRPr="006411F9" w:rsidRDefault="006411F9" w:rsidP="006411F9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6411F9">
        <w:rPr>
          <w:rFonts w:eastAsiaTheme="majorEastAsia"/>
          <w:bCs/>
          <w:color w:val="000000" w:themeColor="text1"/>
          <w:sz w:val="24"/>
          <w:szCs w:val="24"/>
        </w:rPr>
        <w:lastRenderedPageBreak/>
        <w:t>- сопроводительное письмо с обязательным указанием:</w:t>
      </w:r>
    </w:p>
    <w:p w:rsidR="006411F9" w:rsidRPr="006411F9" w:rsidRDefault="006411F9" w:rsidP="006411F9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6411F9">
        <w:rPr>
          <w:rFonts w:eastAsiaTheme="majorEastAsia"/>
          <w:bCs/>
          <w:color w:val="000000" w:themeColor="text1"/>
          <w:sz w:val="24"/>
          <w:szCs w:val="24"/>
        </w:rPr>
        <w:t>оснований внесения изменений в сводную бюджетную роспись (положения бюджетного законодательства Российской Федерации, нормативные правовые акты, расчеты, подтверждающие суммы вносимых изменений);</w:t>
      </w:r>
    </w:p>
    <w:p w:rsidR="006411F9" w:rsidRPr="006411F9" w:rsidRDefault="006411F9" w:rsidP="006411F9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6411F9">
        <w:rPr>
          <w:rFonts w:eastAsiaTheme="majorEastAsia"/>
          <w:bCs/>
          <w:color w:val="000000" w:themeColor="text1"/>
          <w:sz w:val="24"/>
          <w:szCs w:val="24"/>
        </w:rPr>
        <w:t>причин образования экономии и обоснование необходимости направления экономии на предлагаемые цели;</w:t>
      </w:r>
    </w:p>
    <w:p w:rsidR="006411F9" w:rsidRPr="006411F9" w:rsidRDefault="006411F9" w:rsidP="006411F9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6411F9">
        <w:rPr>
          <w:rFonts w:eastAsiaTheme="majorEastAsia"/>
          <w:bCs/>
          <w:color w:val="000000" w:themeColor="text1"/>
          <w:sz w:val="24"/>
          <w:szCs w:val="24"/>
        </w:rPr>
        <w:t>обоснование необходимости изменения объемов бюджетных ассигнований на реализацию мероприятий муниципальных программ, включающие расчеты и уточнение непосредственных результатов реализации муниципальных программ или обязательство главного распорядителя, что вносимые изменения в бюджетные ассигнования муниципальной программы не повлекут изменения результатов мероприятий муниципальной программы;</w:t>
      </w:r>
    </w:p>
    <w:p w:rsidR="006411F9" w:rsidRPr="006411F9" w:rsidRDefault="006411F9" w:rsidP="006411F9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4"/>
          <w:szCs w:val="24"/>
        </w:rPr>
      </w:pPr>
      <w:r w:rsidRPr="006411F9">
        <w:rPr>
          <w:rFonts w:eastAsiaTheme="majorEastAsia"/>
          <w:bCs/>
          <w:color w:val="000000" w:themeColor="text1"/>
          <w:sz w:val="24"/>
          <w:szCs w:val="24"/>
        </w:rPr>
        <w:t>обязательство главного распорядителя о недопущении образования кредиторской задолженности, если предлагаемые изменения предусматривают уменьшение бюджетных ассигнований;</w:t>
      </w:r>
    </w:p>
    <w:p w:rsidR="006411F9" w:rsidRDefault="006411F9" w:rsidP="006411F9">
      <w:pPr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  <w:r w:rsidRPr="006411F9">
        <w:rPr>
          <w:rFonts w:eastAsiaTheme="majorEastAsia"/>
          <w:bCs/>
          <w:color w:val="000000" w:themeColor="text1"/>
          <w:sz w:val="24"/>
          <w:szCs w:val="24"/>
        </w:rPr>
        <w:t>информация об изменении показателей кассового плана исполнения бюджета</w:t>
      </w:r>
      <w:r w:rsidRPr="006411F9">
        <w:rPr>
          <w:smallCaps/>
          <w:sz w:val="24"/>
          <w:szCs w:val="24"/>
        </w:rPr>
        <w:t xml:space="preserve">.     </w:t>
      </w:r>
    </w:p>
    <w:p w:rsidR="006411F9" w:rsidRPr="006411F9" w:rsidRDefault="006411F9" w:rsidP="006411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11F9">
        <w:rPr>
          <w:sz w:val="24"/>
          <w:szCs w:val="24"/>
        </w:rPr>
        <w:t xml:space="preserve">13. </w:t>
      </w:r>
      <w:proofErr w:type="gramStart"/>
      <w:r w:rsidRPr="006411F9">
        <w:rPr>
          <w:sz w:val="24"/>
          <w:szCs w:val="24"/>
        </w:rPr>
        <w:t xml:space="preserve">Финансовое управление в течение 5 рабочих дней со дня получения от главного распорядителя  пакета документов, предусмотренного настоящим Порядком, на внесение изменений в сводную бюджетную роспись </w:t>
      </w:r>
      <w:r w:rsidRPr="006411F9">
        <w:rPr>
          <w:caps/>
          <w:sz w:val="24"/>
          <w:szCs w:val="24"/>
        </w:rPr>
        <w:t xml:space="preserve"> </w:t>
      </w:r>
      <w:r w:rsidRPr="006411F9">
        <w:rPr>
          <w:sz w:val="24"/>
          <w:szCs w:val="24"/>
        </w:rPr>
        <w:t>осуществляет контроль соответствия вносимых изменений бюджетному законодательству Российской Федерации, показателям сводной бюджетной росписи, лимитам бюджетных обязательств, наличия расчетов и обоснований сумм сложившейся или предполагаемой экономии бюджетных ассигнований по кодам бюджетной классификации и принимает решение об</w:t>
      </w:r>
      <w:proofErr w:type="gramEnd"/>
      <w:r w:rsidRPr="006411F9">
        <w:rPr>
          <w:sz w:val="24"/>
          <w:szCs w:val="24"/>
        </w:rPr>
        <w:t xml:space="preserve"> их </w:t>
      </w:r>
      <w:proofErr w:type="gramStart"/>
      <w:r w:rsidRPr="006411F9">
        <w:rPr>
          <w:sz w:val="24"/>
          <w:szCs w:val="24"/>
        </w:rPr>
        <w:t>утверждении</w:t>
      </w:r>
      <w:proofErr w:type="gramEnd"/>
      <w:r w:rsidRPr="006411F9">
        <w:rPr>
          <w:sz w:val="24"/>
          <w:szCs w:val="24"/>
        </w:rPr>
        <w:t xml:space="preserve"> или отклонении. В целях принятия решения по предложениям главного распорядителя  вправе запросить дополнительные расчеты и обоснования.</w:t>
      </w:r>
    </w:p>
    <w:p w:rsidR="006411F9" w:rsidRPr="00932445" w:rsidRDefault="006411F9" w:rsidP="00AC3CE5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6545">
        <w:rPr>
          <w:rFonts w:ascii="Times New Roman" w:hAnsi="Times New Roman" w:cs="Times New Roman"/>
          <w:b w:val="0"/>
          <w:color w:val="auto"/>
          <w:sz w:val="24"/>
          <w:szCs w:val="24"/>
        </w:rPr>
        <w:t>14. Основаниями для отказа главному распорядителю</w:t>
      </w:r>
      <w:r w:rsidRPr="002A654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32445">
        <w:rPr>
          <w:rFonts w:ascii="Times New Roman" w:hAnsi="Times New Roman" w:cs="Times New Roman"/>
          <w:b w:val="0"/>
          <w:color w:val="auto"/>
          <w:sz w:val="24"/>
          <w:szCs w:val="24"/>
        </w:rPr>
        <w:t>вносить  изменения в сводную бюджетную роспись могут служить:</w:t>
      </w:r>
    </w:p>
    <w:p w:rsidR="006411F9" w:rsidRPr="00BB7EE4" w:rsidRDefault="006411F9" w:rsidP="00AC3CE5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7EE4">
        <w:rPr>
          <w:rFonts w:ascii="Times New Roman" w:hAnsi="Times New Roman" w:cs="Times New Roman"/>
          <w:b w:val="0"/>
          <w:color w:val="auto"/>
          <w:sz w:val="24"/>
          <w:szCs w:val="24"/>
        </w:rPr>
        <w:t>внесение изменений в бюджетные ассигнования текущего года по основаниям, не предусмотренным настоящим Порядком;</w:t>
      </w:r>
    </w:p>
    <w:p w:rsidR="006411F9" w:rsidRPr="00BB7EE4" w:rsidRDefault="006411F9" w:rsidP="00AC3CE5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7EE4">
        <w:rPr>
          <w:rFonts w:ascii="Times New Roman" w:hAnsi="Times New Roman" w:cs="Times New Roman"/>
          <w:b w:val="0"/>
          <w:color w:val="auto"/>
          <w:sz w:val="24"/>
          <w:szCs w:val="24"/>
        </w:rPr>
        <w:t>наличие, либо образование кредиторской задолженности по уменьшаемым бюджетным ассигнованиям текущего года;</w:t>
      </w:r>
    </w:p>
    <w:p w:rsidR="006411F9" w:rsidRPr="00BB7EE4" w:rsidRDefault="006411F9" w:rsidP="00AC3CE5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7E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отсутствие необходимых расчетов, обоснований, несоблюдение сроков представления предложений об изменении сводной бюджетной росписи. </w:t>
      </w:r>
    </w:p>
    <w:p w:rsidR="006411F9" w:rsidRPr="00BB7EE4" w:rsidRDefault="006411F9" w:rsidP="00B06B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7EE4">
        <w:rPr>
          <w:sz w:val="24"/>
          <w:szCs w:val="24"/>
        </w:rPr>
        <w:t>15. В случае отклонения предлагаемых изменений сводной бюджетной росписи и лимитов бюджетных обязательств Финансовое управление возвращает главному распорядителю бюджетных средств сопроводительным письмом весь пакет документов без исполнения с указанием причины их отклонения.</w:t>
      </w:r>
    </w:p>
    <w:p w:rsidR="006411F9" w:rsidRPr="00B06B1E" w:rsidRDefault="006411F9" w:rsidP="00B06B1E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6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Если предложения главного распорядителя бюджетных средств об изменении сводной бюджетной росписи соответствуют всем вышеизложенным требованиям, начальник Финансового управления принимает решение о внесении изменений в сводную бюджетную роспись. В течение  3 рабочих дней специалистом бюджетного отдела в 2-х экземплярах оформляется уведомление об изменении бюджетных ассигнований и лимитов бюджетных обязательств по форме согласно приложению 6 к настоящему Порядку. Один экземпляр уведомления остается в Финансовом управлении, второй передается главному распорядителю. </w:t>
      </w:r>
    </w:p>
    <w:p w:rsidR="002A26A5" w:rsidRDefault="006411F9" w:rsidP="002A26A5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6B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измененного кассового плана Финансовое управление доводит уведомление об изменении предельных объемов финансирования бюджетных средств по форме согласно приложению № 7.  </w:t>
      </w:r>
    </w:p>
    <w:p w:rsidR="006411F9" w:rsidRPr="002A26A5" w:rsidRDefault="006411F9" w:rsidP="002A26A5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6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</w:t>
      </w:r>
      <w:proofErr w:type="gramStart"/>
      <w:r w:rsidRPr="002A26A5">
        <w:rPr>
          <w:rFonts w:ascii="Times New Roman" w:hAnsi="Times New Roman" w:cs="Times New Roman"/>
          <w:b w:val="0"/>
          <w:color w:val="auto"/>
          <w:sz w:val="24"/>
          <w:szCs w:val="24"/>
        </w:rPr>
        <w:t>После принятия решения Советом депутатов городского округа Троицк о внесении изменений в бюджет городского округа Троицк на соответствующий финансовый год бюджетный отдел Финансового управления  в течение 5 рабочих дней вносит изменения в сводную бюджетную роспись и осуществляет доведение измененных объемов бюджетных ассигнований и лимитов бюджетных обязательств до главного распорядителя в соответствии с настоящим Порядком.</w:t>
      </w:r>
      <w:proofErr w:type="gramEnd"/>
    </w:p>
    <w:p w:rsidR="006411F9" w:rsidRPr="00F02906" w:rsidRDefault="006411F9" w:rsidP="00F02906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290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18. Главные распорядители доводят изменения показателей объемов бюджетных ассигнований и лимитов бюджетных обязательств до соответствующих подведомственных учреждений. </w:t>
      </w:r>
    </w:p>
    <w:p w:rsidR="006411F9" w:rsidRPr="00F02906" w:rsidRDefault="006411F9" w:rsidP="00F02906">
      <w:pPr>
        <w:pStyle w:val="1"/>
        <w:keepNext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2906">
        <w:rPr>
          <w:rFonts w:ascii="Times New Roman" w:hAnsi="Times New Roman" w:cs="Times New Roman"/>
          <w:b w:val="0"/>
          <w:color w:val="auto"/>
          <w:sz w:val="24"/>
          <w:szCs w:val="24"/>
        </w:rPr>
        <w:t>19. При внесении изменений</w:t>
      </w:r>
      <w:r w:rsidRPr="00F0290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F02906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F0290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F02906">
        <w:rPr>
          <w:rFonts w:ascii="Times New Roman" w:hAnsi="Times New Roman" w:cs="Times New Roman"/>
          <w:b w:val="0"/>
          <w:color w:val="auto"/>
          <w:sz w:val="24"/>
          <w:szCs w:val="24"/>
        </w:rPr>
        <w:t>сводную бюджетную роспись на суммы средств, выделяемых  главному распорядителю  из резервных фондов, и получаемых межбюджетных трансфертов  из бюджета города Москвы, в Финансовое управление представляются копии нормативных правовых актов, являющихся основанием для внесения изменений в сводную бюджетную роспись, и документов, подтверждающих объем межбюджетных трансфертов.</w:t>
      </w:r>
    </w:p>
    <w:p w:rsidR="006411F9" w:rsidRPr="00F02906" w:rsidRDefault="006411F9" w:rsidP="00F0290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02906">
        <w:rPr>
          <w:rFonts w:ascii="Times New Roman" w:hAnsi="Times New Roman" w:cs="Times New Roman"/>
          <w:b w:val="0"/>
          <w:color w:val="auto"/>
          <w:sz w:val="24"/>
          <w:szCs w:val="24"/>
        </w:rPr>
        <w:t>20. Изменение показателей сводной бюджетной росписи на текущий финансовый год осуществляется до 20 декабря  включительно, на плановый период до 1 октября текущего финансового года.</w:t>
      </w:r>
    </w:p>
    <w:p w:rsidR="006411F9" w:rsidRPr="00F02906" w:rsidRDefault="006411F9" w:rsidP="00F02906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4"/>
          <w:szCs w:val="24"/>
        </w:rPr>
      </w:pPr>
      <w:r w:rsidRPr="00F02906">
        <w:rPr>
          <w:rFonts w:eastAsiaTheme="majorEastAsia"/>
          <w:bCs/>
          <w:sz w:val="24"/>
          <w:szCs w:val="24"/>
        </w:rPr>
        <w:t>21. Внесение изменений в сводную бюджетную роспись осуществляется до 31 декабря текущего финансового года включительно в следующих случаях:</w:t>
      </w:r>
    </w:p>
    <w:p w:rsidR="006411F9" w:rsidRPr="00F02906" w:rsidRDefault="006411F9" w:rsidP="00F02906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4"/>
          <w:szCs w:val="24"/>
        </w:rPr>
      </w:pPr>
      <w:r w:rsidRPr="00F02906">
        <w:rPr>
          <w:rFonts w:eastAsiaTheme="majorEastAsia"/>
          <w:bCs/>
          <w:sz w:val="24"/>
          <w:szCs w:val="24"/>
        </w:rPr>
        <w:t xml:space="preserve"> выделения средств из резервного фонда, предусматриваемого в бюджете городского округа Троицк на соответствующий финансовый год;</w:t>
      </w:r>
    </w:p>
    <w:p w:rsidR="006411F9" w:rsidRPr="00F02906" w:rsidRDefault="006411F9" w:rsidP="00F02906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4"/>
          <w:szCs w:val="24"/>
        </w:rPr>
      </w:pPr>
      <w:r w:rsidRPr="00F02906">
        <w:rPr>
          <w:rFonts w:eastAsiaTheme="majorEastAsia"/>
          <w:bCs/>
          <w:sz w:val="24"/>
          <w:szCs w:val="24"/>
        </w:rPr>
        <w:t xml:space="preserve"> в связи с исполнением судебных актов, предусматривающих обращение взыскания на средства бюджета городского округа Троицк.</w:t>
      </w:r>
    </w:p>
    <w:p w:rsidR="006411F9" w:rsidRPr="00486C61" w:rsidRDefault="006411F9" w:rsidP="00F02906">
      <w:pPr>
        <w:ind w:firstLine="660"/>
        <w:jc w:val="both"/>
        <w:rPr>
          <w:rFonts w:eastAsiaTheme="majorEastAsia"/>
          <w:bCs/>
          <w:color w:val="000000" w:themeColor="text1"/>
          <w:sz w:val="24"/>
          <w:szCs w:val="24"/>
        </w:rPr>
      </w:pPr>
    </w:p>
    <w:p w:rsidR="00876A70" w:rsidRPr="00876A70" w:rsidRDefault="00876A70" w:rsidP="00F02906"/>
    <w:p w:rsidR="00F02906" w:rsidRDefault="00F02906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/>
    <w:p w:rsidR="005F3621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F3621" w:rsidSect="00E406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 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46A8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   ____________________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6A8">
        <w:rPr>
          <w:rFonts w:ascii="Times New Roman" w:hAnsi="Times New Roman" w:cs="Times New Roman"/>
          <w:sz w:val="24"/>
          <w:szCs w:val="24"/>
        </w:rPr>
        <w:t xml:space="preserve">(подпись)     (расшифровка подписи)                                                                                                                                                                                                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"_____" _______________  20__ год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3621" w:rsidRPr="0096553D" w:rsidRDefault="005F3621" w:rsidP="005F36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53D">
        <w:rPr>
          <w:rFonts w:ascii="Times New Roman" w:hAnsi="Times New Roman" w:cs="Times New Roman"/>
          <w:sz w:val="24"/>
          <w:szCs w:val="24"/>
        </w:rPr>
        <w:t>Сводная бюджетная роспись бюджета городского округа Троицк  в городе Москве (лимиты бюджетных обязательств)</w:t>
      </w:r>
    </w:p>
    <w:p w:rsidR="005F3621" w:rsidRPr="004D68E3" w:rsidRDefault="005F3621" w:rsidP="005F36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8E3">
        <w:rPr>
          <w:rFonts w:ascii="Times New Roman" w:hAnsi="Times New Roman" w:cs="Times New Roman"/>
          <w:sz w:val="24"/>
          <w:szCs w:val="24"/>
        </w:rPr>
        <w:t>на   20___ финансовый год</w:t>
      </w:r>
    </w:p>
    <w:p w:rsidR="005F3621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 20__  и 20__годов)</w:t>
      </w:r>
    </w:p>
    <w:p w:rsidR="005F3621" w:rsidRPr="00DE46A8" w:rsidRDefault="005F3621" w:rsidP="005F3621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F3621" w:rsidRPr="00DE46A8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>Наименование ф</w:t>
      </w:r>
      <w:r>
        <w:rPr>
          <w:rFonts w:ascii="Times New Roman" w:hAnsi="Times New Roman" w:cs="Times New Roman"/>
          <w:sz w:val="24"/>
          <w:szCs w:val="24"/>
        </w:rPr>
        <w:t>инансового органа,</w:t>
      </w:r>
    </w:p>
    <w:p w:rsidR="005F3621" w:rsidRPr="00DE46A8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BF4">
        <w:rPr>
          <w:rFonts w:ascii="Times New Roman" w:hAnsi="Times New Roman" w:cs="Times New Roman"/>
          <w:sz w:val="24"/>
          <w:szCs w:val="24"/>
        </w:rPr>
        <w:t>исполняющего бюджет</w:t>
      </w:r>
      <w:r>
        <w:rPr>
          <w:b/>
          <w:caps/>
          <w:sz w:val="24"/>
          <w:szCs w:val="24"/>
        </w:rPr>
        <w:t xml:space="preserve">               </w:t>
      </w:r>
      <w:r w:rsidRPr="00DE46A8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EBE">
        <w:rPr>
          <w:rFonts w:ascii="Times New Roman" w:hAnsi="Times New Roman" w:cs="Times New Roman"/>
          <w:sz w:val="24"/>
          <w:szCs w:val="24"/>
        </w:rPr>
        <w:t>городского округа Троицк  в городе Москве</w:t>
      </w:r>
    </w:p>
    <w:p w:rsidR="005F3621" w:rsidRDefault="005F3621" w:rsidP="005F3621">
      <w:pPr>
        <w:autoSpaceDE w:val="0"/>
        <w:autoSpaceDN w:val="0"/>
        <w:adjustRightInd w:val="0"/>
        <w:spacing w:line="120" w:lineRule="auto"/>
        <w:outlineLvl w:val="0"/>
        <w:rPr>
          <w:b/>
          <w:caps/>
          <w:sz w:val="24"/>
          <w:szCs w:val="24"/>
        </w:rPr>
      </w:pPr>
    </w:p>
    <w:p w:rsidR="005F3621" w:rsidRPr="005037F1" w:rsidRDefault="005F3621" w:rsidP="005F362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037F1">
        <w:rPr>
          <w:sz w:val="24"/>
          <w:szCs w:val="24"/>
        </w:rPr>
        <w:t>Единица измерений,  руб.</w:t>
      </w:r>
    </w:p>
    <w:p w:rsidR="005F3621" w:rsidRPr="00DE46A8" w:rsidRDefault="005F3621" w:rsidP="005F3621">
      <w:pPr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  <w:r w:rsidRPr="00DE46A8">
        <w:rPr>
          <w:caps/>
          <w:sz w:val="24"/>
          <w:szCs w:val="24"/>
        </w:rPr>
        <w:t>Раздел I.  Расходы</w:t>
      </w:r>
    </w:p>
    <w:p w:rsidR="005F3621" w:rsidRPr="00DE46A8" w:rsidRDefault="005F3621" w:rsidP="005F36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699"/>
        <w:gridCol w:w="1418"/>
        <w:gridCol w:w="1559"/>
        <w:gridCol w:w="1134"/>
        <w:gridCol w:w="1841"/>
        <w:gridCol w:w="1418"/>
        <w:gridCol w:w="1424"/>
        <w:gridCol w:w="1423"/>
      </w:tblGrid>
      <w:tr w:rsidR="005F3621" w:rsidRPr="00DE46A8" w:rsidTr="008A32E2">
        <w:trPr>
          <w:trHeight w:val="609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41710F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ind w:left="198" w:hanging="198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Сумма на год</w:t>
            </w:r>
          </w:p>
        </w:tc>
      </w:tr>
      <w:tr w:rsidR="005F3621" w:rsidRPr="00DE46A8" w:rsidTr="008A32E2">
        <w:trPr>
          <w:trHeight w:val="82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раздела, подраздела</w:t>
            </w:r>
          </w:p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экономического содержания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 год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9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E46A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F3621" w:rsidRPr="00DE46A8" w:rsidRDefault="005F3621" w:rsidP="005F362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F3621" w:rsidRPr="008C312A" w:rsidRDefault="005F3621" w:rsidP="005F3621">
      <w:pPr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  <w:r w:rsidRPr="008C312A">
        <w:rPr>
          <w:caps/>
          <w:sz w:val="24"/>
          <w:szCs w:val="24"/>
        </w:rPr>
        <w:t>Раздел II. Источники финансирования дефицита бюджета</w:t>
      </w:r>
    </w:p>
    <w:p w:rsidR="005F3621" w:rsidRPr="00DE46A8" w:rsidRDefault="005F3621" w:rsidP="005F36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  <w:gridCol w:w="1701"/>
        <w:gridCol w:w="1560"/>
        <w:gridCol w:w="1560"/>
      </w:tblGrid>
      <w:tr w:rsidR="005F3621" w:rsidRPr="00DE46A8" w:rsidTr="008A32E2">
        <w:trPr>
          <w:trHeight w:val="414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 xml:space="preserve">Код  источника  финансирования дефицита    </w:t>
            </w:r>
            <w:r w:rsidRPr="0041710F">
              <w:rPr>
                <w:sz w:val="22"/>
                <w:szCs w:val="22"/>
              </w:rPr>
              <w:br/>
              <w:t>бюджета по бюджетной классификации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Сумма на год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5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F3621" w:rsidRPr="00DE46A8" w:rsidRDefault="005F3621" w:rsidP="005F362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F3621" w:rsidRPr="00DE46A8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Начальник  бюджетного отдела                ___________    __________________________              </w:t>
      </w:r>
    </w:p>
    <w:p w:rsidR="005F3621" w:rsidRPr="005F3621" w:rsidRDefault="005F3621" w:rsidP="005F36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16ED3">
        <w:rPr>
          <w:b/>
          <w:caps/>
          <w:sz w:val="24"/>
          <w:szCs w:val="24"/>
        </w:rPr>
        <w:t xml:space="preserve">                                                           (</w:t>
      </w:r>
      <w:r w:rsidRPr="005F3621">
        <w:rPr>
          <w:rFonts w:eastAsia="Calibri"/>
          <w:sz w:val="22"/>
          <w:szCs w:val="22"/>
          <w:lang w:eastAsia="en-US"/>
        </w:rPr>
        <w:t>подпись)               (расшифровка подписи)</w:t>
      </w:r>
    </w:p>
    <w:p w:rsidR="005F3621" w:rsidRPr="005F3621" w:rsidRDefault="005F3621" w:rsidP="005F36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F3621" w:rsidRDefault="005F3621"/>
    <w:p w:rsidR="00D30D05" w:rsidRDefault="00D30D05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0D05" w:rsidRDefault="00D30D05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D30D05" w:rsidRDefault="00D30D05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</w:t>
      </w:r>
    </w:p>
    <w:p w:rsidR="00D30D05" w:rsidRDefault="00D30D05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</w:p>
    <w:p w:rsidR="00D30D05" w:rsidRPr="00DE46A8" w:rsidRDefault="00D30D05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</w:t>
      </w:r>
      <w:r w:rsidRPr="00DE46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0D05" w:rsidRPr="00DE46A8" w:rsidRDefault="00D30D05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30D05" w:rsidRPr="004E2834" w:rsidRDefault="00D30D05" w:rsidP="00D30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834">
        <w:rPr>
          <w:rFonts w:ascii="Times New Roman" w:hAnsi="Times New Roman" w:cs="Times New Roman"/>
          <w:sz w:val="24"/>
          <w:szCs w:val="24"/>
        </w:rPr>
        <w:t>Уведомление о бюджетных ассигнованиях</w:t>
      </w:r>
    </w:p>
    <w:p w:rsidR="00D30D05" w:rsidRPr="004E2834" w:rsidRDefault="00D30D05" w:rsidP="00D30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834">
        <w:rPr>
          <w:rFonts w:ascii="Times New Roman" w:hAnsi="Times New Roman" w:cs="Times New Roman"/>
          <w:sz w:val="24"/>
          <w:szCs w:val="24"/>
        </w:rPr>
        <w:t>(лимиты бюджетных обязательств)</w:t>
      </w:r>
    </w:p>
    <w:p w:rsidR="00D30D05" w:rsidRPr="007B1EBE" w:rsidRDefault="00D30D05" w:rsidP="00D30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D30D05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 и 20__годов)</w:t>
      </w:r>
    </w:p>
    <w:p w:rsidR="00D30D05" w:rsidRPr="00DE46A8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D05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D05" w:rsidRPr="001C617E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(получателя бюджетных средств)</w:t>
      </w:r>
    </w:p>
    <w:p w:rsidR="00D30D05" w:rsidRDefault="00D30D05" w:rsidP="00D30D05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D30D05" w:rsidRPr="00235621" w:rsidRDefault="00D30D05" w:rsidP="00235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Единица измерений,  руб.</w:t>
      </w:r>
    </w:p>
    <w:p w:rsidR="00D30D05" w:rsidRPr="00235621" w:rsidRDefault="00D30D05" w:rsidP="002356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1841"/>
        <w:gridCol w:w="1416"/>
        <w:gridCol w:w="1417"/>
        <w:gridCol w:w="1134"/>
        <w:gridCol w:w="1559"/>
        <w:gridCol w:w="1704"/>
        <w:gridCol w:w="1704"/>
        <w:gridCol w:w="1843"/>
      </w:tblGrid>
      <w:tr w:rsidR="00D30D05" w:rsidRPr="00DE46A8" w:rsidTr="008A32E2">
        <w:trPr>
          <w:trHeight w:val="224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5" w:rsidRDefault="00D30D05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год</w:t>
            </w:r>
            <w:r w:rsidRPr="00DE4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0D05" w:rsidRPr="00DE46A8" w:rsidTr="008A32E2">
        <w:trPr>
          <w:trHeight w:val="828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раздела, подраздела</w:t>
            </w: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КЭСО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90D46">
              <w:rPr>
                <w:sz w:val="22"/>
                <w:szCs w:val="22"/>
              </w:rPr>
              <w:t>20_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 год</w:t>
            </w:r>
          </w:p>
        </w:tc>
      </w:tr>
      <w:tr w:rsidR="00D30D05" w:rsidRPr="00DE46A8" w:rsidTr="008A32E2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30D05" w:rsidRPr="00DE46A8" w:rsidTr="008A32E2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30D05" w:rsidRPr="00DE46A8" w:rsidTr="008A32E2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FF46CB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FF46CB">
              <w:rPr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30D05" w:rsidRPr="004A5370" w:rsidRDefault="00D30D05" w:rsidP="00D30D05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D30D05" w:rsidRDefault="00D30D05" w:rsidP="00D30D05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D30D05" w:rsidRPr="004A5370" w:rsidRDefault="00D30D05" w:rsidP="00D30D05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>Начальник финансового управления      ____________       _____________________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 xml:space="preserve">                                                                        (подпись)           (расшифровка подписи)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>Начальник бюджетного отдела               _____________     _____________________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 xml:space="preserve">                                                                        (подпись)           (расшифровка подписи)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</w:p>
    <w:p w:rsidR="00D30D05" w:rsidRDefault="00D30D05" w:rsidP="00D30D05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3</w:t>
      </w:r>
      <w:r w:rsidRPr="00DE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E6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CB5FE6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</w:t>
      </w:r>
    </w:p>
    <w:p w:rsidR="00CB5FE6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</w:p>
    <w:p w:rsidR="00CB5FE6" w:rsidRPr="00DE46A8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</w:t>
      </w:r>
      <w:r w:rsidRPr="00DE46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5FE6" w:rsidRPr="00DE46A8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B5FE6" w:rsidRPr="00CB5FE6" w:rsidRDefault="00CB5FE6" w:rsidP="00CB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>Уведомление о предельных объемах финансирования</w:t>
      </w:r>
    </w:p>
    <w:p w:rsidR="00CB5FE6" w:rsidRDefault="00CB5FE6" w:rsidP="00CB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CB5FE6" w:rsidRPr="00DE46A8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FE6" w:rsidRPr="001C617E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(получателя бюджетных средств)</w:t>
      </w:r>
    </w:p>
    <w:p w:rsidR="00CB5FE6" w:rsidRDefault="00CB5FE6" w:rsidP="00CB5FE6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CB5FE6" w:rsidRPr="00CB5FE6" w:rsidRDefault="00CB5FE6" w:rsidP="00CB5FE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CB5FE6">
        <w:rPr>
          <w:sz w:val="24"/>
          <w:szCs w:val="24"/>
        </w:rPr>
        <w:t>Единица измерений, руб.</w:t>
      </w:r>
    </w:p>
    <w:p w:rsidR="00CB5FE6" w:rsidRPr="00CB5FE6" w:rsidRDefault="00CB5FE6" w:rsidP="00CB5F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3969"/>
        <w:gridCol w:w="4820"/>
      </w:tblGrid>
      <w:tr w:rsidR="00CB5FE6" w:rsidRPr="00DE46A8" w:rsidTr="008A32E2">
        <w:trPr>
          <w:trHeight w:val="48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FE6" w:rsidRPr="00DE46A8" w:rsidRDefault="00CB5FE6" w:rsidP="008A32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B5FE6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FE6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B5FE6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33349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33349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CB5FE6" w:rsidRPr="004A5370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Pr="004A5370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>Начальник финансового управления       ____________        _____________________</w:t>
      </w: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(расшифровка подписи)</w:t>
      </w: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>Начальник бюджетного отдела         _____________   _____________________</w:t>
      </w: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(расшифровка подписи)</w:t>
      </w:r>
    </w:p>
    <w:p w:rsidR="00CB5FE6" w:rsidRPr="00CB5FE6" w:rsidRDefault="00CB5FE6" w:rsidP="00CB5FE6">
      <w:pPr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</w:p>
    <w:p w:rsidR="00CB5FE6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D30D05" w:rsidRDefault="00D30D05"/>
    <w:p w:rsidR="00C64470" w:rsidRDefault="00C64470"/>
    <w:p w:rsidR="00C64470" w:rsidRDefault="00C64470"/>
    <w:p w:rsidR="00C64470" w:rsidRDefault="00C64470"/>
    <w:p w:rsidR="00C64470" w:rsidRDefault="00C64470"/>
    <w:p w:rsidR="00C64470" w:rsidRDefault="00C64470"/>
    <w:p w:rsidR="00C64470" w:rsidRDefault="00C64470"/>
    <w:p w:rsidR="00C64470" w:rsidRDefault="00C64470"/>
    <w:p w:rsidR="008872B6" w:rsidRDefault="008872B6"/>
    <w:p w:rsidR="00C64470" w:rsidRDefault="00C64470" w:rsidP="00C644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Pr="00DE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70" w:rsidRDefault="00C64470" w:rsidP="00C644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C64470" w:rsidRDefault="00C64470" w:rsidP="00C644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</w:t>
      </w:r>
    </w:p>
    <w:p w:rsidR="00C64470" w:rsidRDefault="00C64470" w:rsidP="00C644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</w:p>
    <w:p w:rsidR="00C64470" w:rsidRPr="00DE46A8" w:rsidRDefault="00C64470" w:rsidP="00C644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</w:t>
      </w:r>
      <w:r w:rsidRPr="00DE46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64470" w:rsidRPr="00DE46A8" w:rsidRDefault="00C64470" w:rsidP="00C644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64470" w:rsidRPr="00C64470" w:rsidRDefault="00C64470" w:rsidP="00C64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470">
        <w:rPr>
          <w:rFonts w:ascii="Times New Roman" w:hAnsi="Times New Roman" w:cs="Times New Roman"/>
          <w:sz w:val="24"/>
          <w:szCs w:val="24"/>
        </w:rPr>
        <w:t>Предложение об изменении сводной бюджетной росписи</w:t>
      </w:r>
    </w:p>
    <w:p w:rsidR="00C64470" w:rsidRPr="007B1EBE" w:rsidRDefault="00C64470" w:rsidP="00C64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C64470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и  20__годов)</w:t>
      </w:r>
    </w:p>
    <w:p w:rsidR="00C64470" w:rsidRPr="00DE46A8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470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470" w:rsidRPr="001C617E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C64470" w:rsidRDefault="00C64470" w:rsidP="00C64470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C64470" w:rsidRPr="00E06CDF" w:rsidRDefault="00C64470" w:rsidP="00E06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CDF">
        <w:rPr>
          <w:rFonts w:ascii="Times New Roman" w:hAnsi="Times New Roman" w:cs="Times New Roman"/>
          <w:sz w:val="24"/>
          <w:szCs w:val="24"/>
        </w:rPr>
        <w:t>Единица измерений, руб.</w:t>
      </w:r>
    </w:p>
    <w:p w:rsidR="00C64470" w:rsidRPr="00E06CDF" w:rsidRDefault="00C64470" w:rsidP="00E0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18"/>
        <w:gridCol w:w="1417"/>
        <w:gridCol w:w="1134"/>
        <w:gridCol w:w="2126"/>
        <w:gridCol w:w="1417"/>
        <w:gridCol w:w="1417"/>
        <w:gridCol w:w="1418"/>
      </w:tblGrid>
      <w:tr w:rsidR="00C64470" w:rsidRPr="00DE46A8" w:rsidTr="008A32E2">
        <w:trPr>
          <w:trHeight w:val="22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70" w:rsidRDefault="00C64470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470" w:rsidRPr="00DE46A8" w:rsidRDefault="00C64470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</w:t>
            </w:r>
            <w:proofErr w:type="gramStart"/>
            <w:r>
              <w:rPr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C64470" w:rsidRPr="00DE46A8" w:rsidTr="008A32E2">
        <w:trPr>
          <w:trHeight w:val="53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раздела, подраздела</w:t>
            </w: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содержания операций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64470" w:rsidRPr="00DE46A8" w:rsidTr="008A32E2">
        <w:trPr>
          <w:trHeight w:val="40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990D46" w:rsidRDefault="00C6447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990D46">
              <w:rPr>
                <w:sz w:val="22"/>
                <w:szCs w:val="22"/>
              </w:rPr>
              <w:t>20_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990D46" w:rsidRDefault="00C6447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990D46" w:rsidRDefault="00C6447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</w:p>
        </w:tc>
      </w:tr>
      <w:tr w:rsidR="00C64470" w:rsidRPr="00DE46A8" w:rsidTr="008A32E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4470" w:rsidRPr="00DE46A8" w:rsidTr="008A32E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64470" w:rsidRPr="00DE46A8" w:rsidTr="008A32E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7E01DA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7E01D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C64470" w:rsidRDefault="00C64470" w:rsidP="00C64470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64470" w:rsidRPr="004A5370" w:rsidRDefault="00C64470" w:rsidP="00C64470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64470" w:rsidRPr="004A5370" w:rsidRDefault="00C64470" w:rsidP="00C64470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>Руководитель главного распорядителя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>бюджетных средств                             ____________       ____________________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 xml:space="preserve">                                                                   (подпись)          (расшифровка подписи)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>Исполнитель                                       _____________      _____________________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 xml:space="preserve">                                                                  (подпись)            (расшифровка подписи)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</w:p>
    <w:p w:rsidR="00C64470" w:rsidRDefault="00C64470"/>
    <w:p w:rsidR="00330ACC" w:rsidRDefault="00330ACC"/>
    <w:p w:rsidR="00330ACC" w:rsidRDefault="00330ACC"/>
    <w:p w:rsidR="00330ACC" w:rsidRDefault="00330ACC" w:rsidP="00330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ACC" w:rsidRDefault="00330ACC" w:rsidP="00330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330ACC" w:rsidRDefault="00330ACC" w:rsidP="00330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</w:t>
      </w:r>
    </w:p>
    <w:p w:rsidR="00330ACC" w:rsidRDefault="00330ACC" w:rsidP="00330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</w:p>
    <w:p w:rsidR="00330ACC" w:rsidRPr="00DE46A8" w:rsidRDefault="00330ACC" w:rsidP="00330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</w:t>
      </w:r>
      <w:r w:rsidRPr="00DE46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0ACC" w:rsidRPr="00DE46A8" w:rsidRDefault="00330ACC" w:rsidP="00330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30ACC" w:rsidRPr="004E725E" w:rsidRDefault="00330ACC" w:rsidP="00330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25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330ACC" w:rsidRPr="007B1EBE" w:rsidRDefault="00330ACC" w:rsidP="00330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330ACC" w:rsidRDefault="00330ACC" w:rsidP="00330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и  20__годов)</w:t>
      </w:r>
    </w:p>
    <w:p w:rsidR="00330ACC" w:rsidRPr="004E725E" w:rsidRDefault="00330ACC" w:rsidP="00330ACC">
      <w:pPr>
        <w:pStyle w:val="ConsPlusNonformat"/>
        <w:rPr>
          <w:rFonts w:ascii="Times New Roman" w:hAnsi="Times New Roman" w:cs="Times New Roman"/>
          <w:smallCaps/>
          <w:sz w:val="24"/>
          <w:szCs w:val="24"/>
        </w:rPr>
      </w:pPr>
    </w:p>
    <w:p w:rsidR="00330ACC" w:rsidRPr="004E725E" w:rsidRDefault="00330ACC" w:rsidP="00330ACC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4E725E">
        <w:rPr>
          <w:rFonts w:eastAsia="Calibri"/>
          <w:sz w:val="24"/>
          <w:szCs w:val="24"/>
          <w:lang w:eastAsia="en-US"/>
        </w:rPr>
        <w:t>Единица измерений, руб.</w:t>
      </w:r>
    </w:p>
    <w:p w:rsidR="00330ACC" w:rsidRPr="004E725E" w:rsidRDefault="00330ACC" w:rsidP="00330AC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3"/>
        <w:gridCol w:w="1134"/>
        <w:gridCol w:w="1134"/>
        <w:gridCol w:w="1134"/>
        <w:gridCol w:w="1275"/>
        <w:gridCol w:w="1276"/>
        <w:gridCol w:w="1276"/>
        <w:gridCol w:w="1275"/>
        <w:gridCol w:w="1276"/>
        <w:gridCol w:w="1275"/>
      </w:tblGrid>
      <w:tr w:rsidR="00330ACC" w:rsidRPr="00DE46A8" w:rsidTr="008A32E2">
        <w:trPr>
          <w:trHeight w:val="40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</w:t>
            </w:r>
          </w:p>
        </w:tc>
      </w:tr>
      <w:tr w:rsidR="00330ACC" w:rsidRPr="00DE46A8" w:rsidTr="008A32E2">
        <w:trPr>
          <w:trHeight w:val="4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Разделапод</w:t>
            </w:r>
            <w:proofErr w:type="spellEnd"/>
            <w:r>
              <w:rPr>
                <w:sz w:val="24"/>
                <w:szCs w:val="24"/>
              </w:rPr>
              <w:t>-раздела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КЭСО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330ACC" w:rsidRPr="00DE46A8" w:rsidTr="008A32E2">
        <w:trPr>
          <w:trHeight w:val="4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</w:p>
        </w:tc>
      </w:tr>
      <w:tr w:rsidR="00330ACC" w:rsidRPr="00DE46A8" w:rsidTr="008A32E2">
        <w:trPr>
          <w:trHeight w:val="4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90D46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  <w:proofErr w:type="gramStart"/>
            <w:r>
              <w:rPr>
                <w:sz w:val="22"/>
                <w:szCs w:val="22"/>
              </w:rPr>
              <w:t xml:space="preserve"> (+, 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90D46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  <w:proofErr w:type="gramStart"/>
            <w:r>
              <w:rPr>
                <w:sz w:val="22"/>
                <w:szCs w:val="22"/>
              </w:rPr>
              <w:t xml:space="preserve"> (+, 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90D46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  <w:proofErr w:type="gramStart"/>
            <w:r>
              <w:rPr>
                <w:sz w:val="22"/>
                <w:szCs w:val="22"/>
              </w:rPr>
              <w:t xml:space="preserve"> (+, 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изменения</w:t>
            </w:r>
          </w:p>
        </w:tc>
      </w:tr>
      <w:tr w:rsidR="00330ACC" w:rsidRPr="00DE46A8" w:rsidTr="008A32E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0ACC" w:rsidRPr="00DE46A8" w:rsidTr="008A32E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30ACC" w:rsidRPr="00DE46A8" w:rsidTr="008A32E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FF46CB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FF46CB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30ACC" w:rsidRPr="004A5370" w:rsidRDefault="00330ACC" w:rsidP="00330AC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330ACC" w:rsidRPr="004A5370" w:rsidRDefault="00330ACC" w:rsidP="00330AC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Руководитель главного распорядителя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бюджетных средств                                                        ____________       ____________________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(подпись)           (расшифровка подписи)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Координатор  муниципальной программы                 ____________       ____________________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(подпись)          (расшифровка подписи)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Исполнитель муниципальной программы                  _____________     _____________________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(подпись)            (расшифровка подписи)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330ACC" w:rsidRDefault="00330ACC" w:rsidP="00330AC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330ACC" w:rsidRDefault="00330ACC"/>
    <w:p w:rsidR="0076270D" w:rsidRDefault="0076270D"/>
    <w:p w:rsidR="0076270D" w:rsidRDefault="0076270D"/>
    <w:p w:rsidR="0076270D" w:rsidRDefault="0076270D"/>
    <w:p w:rsidR="0076270D" w:rsidRDefault="0076270D" w:rsidP="00762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6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70D" w:rsidRDefault="0076270D" w:rsidP="00762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76270D" w:rsidRDefault="0076270D" w:rsidP="00762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</w:t>
      </w:r>
    </w:p>
    <w:p w:rsidR="0076270D" w:rsidRDefault="0076270D" w:rsidP="00762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</w:p>
    <w:p w:rsidR="0076270D" w:rsidRPr="00DE46A8" w:rsidRDefault="0076270D" w:rsidP="00762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</w:t>
      </w:r>
      <w:r w:rsidRPr="00DE46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270D" w:rsidRPr="00DE46A8" w:rsidRDefault="0076270D" w:rsidP="00762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6270D" w:rsidRPr="0076270D" w:rsidRDefault="0076270D" w:rsidP="00762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Уведомление об изменении бюджетных ассигнований</w:t>
      </w:r>
    </w:p>
    <w:p w:rsidR="0076270D" w:rsidRPr="0076270D" w:rsidRDefault="0076270D" w:rsidP="00762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</w:t>
      </w:r>
    </w:p>
    <w:p w:rsidR="0076270D" w:rsidRPr="007B1EBE" w:rsidRDefault="0076270D" w:rsidP="00762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и 20__годов)</w:t>
      </w:r>
    </w:p>
    <w:p w:rsidR="0076270D" w:rsidRPr="00DE46A8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70D" w:rsidRPr="001C617E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76270D" w:rsidRDefault="0076270D" w:rsidP="0076270D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Единица измерений,  руб.</w:t>
      </w:r>
    </w:p>
    <w:p w:rsidR="0076270D" w:rsidRPr="0076270D" w:rsidRDefault="0076270D" w:rsidP="0076270D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417"/>
        <w:gridCol w:w="992"/>
        <w:gridCol w:w="1134"/>
        <w:gridCol w:w="1559"/>
        <w:gridCol w:w="1418"/>
        <w:gridCol w:w="1275"/>
        <w:gridCol w:w="1281"/>
        <w:gridCol w:w="3683"/>
      </w:tblGrid>
      <w:tr w:rsidR="0076270D" w:rsidRPr="00DE46A8" w:rsidTr="008A32E2">
        <w:trPr>
          <w:trHeight w:val="224"/>
          <w:tblCellSpacing w:w="5" w:type="nil"/>
        </w:trPr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0D" w:rsidRDefault="0076270D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0D" w:rsidRDefault="0076270D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76270D" w:rsidRPr="00DE46A8" w:rsidRDefault="0076270D" w:rsidP="008A32E2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</w:t>
            </w:r>
            <w:proofErr w:type="gramStart"/>
            <w:r>
              <w:rPr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76270D" w:rsidRPr="00DE46A8" w:rsidTr="008A32E2">
        <w:trPr>
          <w:trHeight w:val="810"/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90D46">
              <w:rPr>
                <w:sz w:val="22"/>
                <w:szCs w:val="22"/>
              </w:rPr>
              <w:t>20_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 год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6270D" w:rsidRPr="00DE46A8" w:rsidTr="008A32E2">
        <w:trPr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270D" w:rsidRPr="00DE46A8" w:rsidTr="008A32E2">
        <w:trPr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6270D" w:rsidRPr="00DE46A8" w:rsidTr="008A32E2">
        <w:trPr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76270D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76270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76270D" w:rsidRPr="004A5370" w:rsidRDefault="0076270D" w:rsidP="0076270D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76270D" w:rsidRDefault="0076270D" w:rsidP="0076270D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76270D" w:rsidRPr="004A5370" w:rsidRDefault="0076270D" w:rsidP="0076270D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Начальник финансового управления ____________   _____________________</w:t>
      </w: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(расшифровка подписи)</w:t>
      </w: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Начальник бюджетного отдела         _____________   _____________________</w:t>
      </w: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(расшифровка подписи)</w:t>
      </w:r>
    </w:p>
    <w:p w:rsidR="0076270D" w:rsidRPr="0076270D" w:rsidRDefault="0076270D" w:rsidP="0076270D">
      <w:pPr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</w:p>
    <w:p w:rsidR="0076270D" w:rsidRDefault="0076270D" w:rsidP="0076270D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76270D" w:rsidRDefault="0076270D"/>
    <w:p w:rsidR="0096626C" w:rsidRDefault="0096626C"/>
    <w:p w:rsidR="0096626C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26C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96626C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сводной бюджетной росписи</w:t>
      </w:r>
    </w:p>
    <w:p w:rsidR="0096626C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Троицк </w:t>
      </w:r>
    </w:p>
    <w:p w:rsidR="0096626C" w:rsidRPr="00DE46A8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Москве</w:t>
      </w:r>
      <w:r w:rsidRPr="00DE46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626C" w:rsidRPr="00DE46A8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6626C" w:rsidRPr="0096626C" w:rsidRDefault="0096626C" w:rsidP="00966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Уведомление об изменении предельных объемов финансирования</w:t>
      </w:r>
    </w:p>
    <w:p w:rsidR="0096626C" w:rsidRPr="007B1EBE" w:rsidRDefault="0096626C" w:rsidP="00966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96626C" w:rsidRPr="00DE46A8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26C" w:rsidRPr="001C617E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(получателя бюджетных средств)</w:t>
      </w:r>
    </w:p>
    <w:p w:rsidR="0096626C" w:rsidRDefault="0096626C" w:rsidP="0096626C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96626C" w:rsidRPr="0096626C" w:rsidRDefault="0096626C" w:rsidP="0096626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6626C">
        <w:rPr>
          <w:sz w:val="24"/>
          <w:szCs w:val="24"/>
        </w:rPr>
        <w:t>Единица измерений, руб.</w:t>
      </w:r>
    </w:p>
    <w:p w:rsidR="0096626C" w:rsidRPr="00DE46A8" w:rsidRDefault="0096626C" w:rsidP="009662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3969"/>
        <w:gridCol w:w="4820"/>
      </w:tblGrid>
      <w:tr w:rsidR="0096626C" w:rsidRPr="00DE46A8" w:rsidTr="008A32E2">
        <w:trPr>
          <w:trHeight w:val="48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26C" w:rsidRPr="00DE46A8" w:rsidRDefault="0096626C" w:rsidP="008A32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96626C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626C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6626C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96626C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6626C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96626C" w:rsidRDefault="0096626C" w:rsidP="0096626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96626C" w:rsidRPr="004A5370" w:rsidRDefault="0096626C" w:rsidP="0096626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96626C" w:rsidRPr="004A5370" w:rsidRDefault="0096626C" w:rsidP="0096626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Начальник финансового управления ____________   _____________________</w:t>
      </w: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(расшифровка подписи)</w:t>
      </w: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Начальник бюджетного отдела         _____________   _____________________</w:t>
      </w: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(расшифровка подписи)</w:t>
      </w:r>
    </w:p>
    <w:p w:rsidR="0096626C" w:rsidRPr="0096626C" w:rsidRDefault="0096626C" w:rsidP="0096626C">
      <w:pPr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</w:p>
    <w:p w:rsidR="0096626C" w:rsidRPr="00876A70" w:rsidRDefault="0096626C"/>
    <w:sectPr w:rsidR="0096626C" w:rsidRPr="00876A70" w:rsidSect="005F362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776"/>
    <w:multiLevelType w:val="hybridMultilevel"/>
    <w:tmpl w:val="7290806E"/>
    <w:lvl w:ilvl="0" w:tplc="656EB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563A2"/>
    <w:multiLevelType w:val="hybridMultilevel"/>
    <w:tmpl w:val="51CA11E2"/>
    <w:lvl w:ilvl="0" w:tplc="3EAA5E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F58DE"/>
    <w:multiLevelType w:val="multilevel"/>
    <w:tmpl w:val="112037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9DD055D"/>
    <w:multiLevelType w:val="multilevel"/>
    <w:tmpl w:val="E668C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1"/>
    <w:rsid w:val="00004F73"/>
    <w:rsid w:val="00007C0B"/>
    <w:rsid w:val="0001184D"/>
    <w:rsid w:val="00016318"/>
    <w:rsid w:val="000164EB"/>
    <w:rsid w:val="00017893"/>
    <w:rsid w:val="00017C1C"/>
    <w:rsid w:val="00025E4C"/>
    <w:rsid w:val="0004051C"/>
    <w:rsid w:val="000451CB"/>
    <w:rsid w:val="000510B3"/>
    <w:rsid w:val="00052811"/>
    <w:rsid w:val="00055359"/>
    <w:rsid w:val="00066E37"/>
    <w:rsid w:val="00067DCB"/>
    <w:rsid w:val="000700C4"/>
    <w:rsid w:val="00070E2F"/>
    <w:rsid w:val="00081802"/>
    <w:rsid w:val="00081F8A"/>
    <w:rsid w:val="00085AA7"/>
    <w:rsid w:val="00087E31"/>
    <w:rsid w:val="000907C2"/>
    <w:rsid w:val="00091B35"/>
    <w:rsid w:val="00096DDA"/>
    <w:rsid w:val="000B1C47"/>
    <w:rsid w:val="000B6188"/>
    <w:rsid w:val="000C2717"/>
    <w:rsid w:val="000C275A"/>
    <w:rsid w:val="000C4612"/>
    <w:rsid w:val="000C744A"/>
    <w:rsid w:val="000D5050"/>
    <w:rsid w:val="000E629C"/>
    <w:rsid w:val="000E66AB"/>
    <w:rsid w:val="000E7974"/>
    <w:rsid w:val="000F60FE"/>
    <w:rsid w:val="000F7669"/>
    <w:rsid w:val="0010075E"/>
    <w:rsid w:val="00104C3A"/>
    <w:rsid w:val="0011184D"/>
    <w:rsid w:val="0011743B"/>
    <w:rsid w:val="00126289"/>
    <w:rsid w:val="00134C16"/>
    <w:rsid w:val="00141D65"/>
    <w:rsid w:val="00151464"/>
    <w:rsid w:val="00152070"/>
    <w:rsid w:val="00156D07"/>
    <w:rsid w:val="00157ADA"/>
    <w:rsid w:val="00173932"/>
    <w:rsid w:val="0018118F"/>
    <w:rsid w:val="00184D8E"/>
    <w:rsid w:val="001872EA"/>
    <w:rsid w:val="00191D51"/>
    <w:rsid w:val="00192C86"/>
    <w:rsid w:val="00196D3F"/>
    <w:rsid w:val="001A604E"/>
    <w:rsid w:val="001A64FF"/>
    <w:rsid w:val="001A7675"/>
    <w:rsid w:val="001B275A"/>
    <w:rsid w:val="001C2DBB"/>
    <w:rsid w:val="001D072B"/>
    <w:rsid w:val="001D6A8C"/>
    <w:rsid w:val="001D7C23"/>
    <w:rsid w:val="001E7354"/>
    <w:rsid w:val="001F474C"/>
    <w:rsid w:val="001F6BA3"/>
    <w:rsid w:val="00201847"/>
    <w:rsid w:val="002060DA"/>
    <w:rsid w:val="00207B0A"/>
    <w:rsid w:val="0022313A"/>
    <w:rsid w:val="00223A85"/>
    <w:rsid w:val="00224DF1"/>
    <w:rsid w:val="00235621"/>
    <w:rsid w:val="00237BA1"/>
    <w:rsid w:val="00241EE6"/>
    <w:rsid w:val="00242472"/>
    <w:rsid w:val="00245A3B"/>
    <w:rsid w:val="00250A23"/>
    <w:rsid w:val="00253243"/>
    <w:rsid w:val="00257A4E"/>
    <w:rsid w:val="00262A45"/>
    <w:rsid w:val="002649C7"/>
    <w:rsid w:val="002669DF"/>
    <w:rsid w:val="00270745"/>
    <w:rsid w:val="00275F10"/>
    <w:rsid w:val="00283952"/>
    <w:rsid w:val="002850D8"/>
    <w:rsid w:val="0028526F"/>
    <w:rsid w:val="00285D49"/>
    <w:rsid w:val="00292D46"/>
    <w:rsid w:val="00293E0E"/>
    <w:rsid w:val="002A26A5"/>
    <w:rsid w:val="002A52A2"/>
    <w:rsid w:val="002A6545"/>
    <w:rsid w:val="002A6DDA"/>
    <w:rsid w:val="002C678D"/>
    <w:rsid w:val="002D7B73"/>
    <w:rsid w:val="002E26EF"/>
    <w:rsid w:val="002F251E"/>
    <w:rsid w:val="002F3435"/>
    <w:rsid w:val="002F3A60"/>
    <w:rsid w:val="002F55CD"/>
    <w:rsid w:val="00303713"/>
    <w:rsid w:val="00307BEA"/>
    <w:rsid w:val="003201B5"/>
    <w:rsid w:val="00330ACC"/>
    <w:rsid w:val="003356FA"/>
    <w:rsid w:val="00336C28"/>
    <w:rsid w:val="0034365B"/>
    <w:rsid w:val="00343BB4"/>
    <w:rsid w:val="00357279"/>
    <w:rsid w:val="00362462"/>
    <w:rsid w:val="0036580B"/>
    <w:rsid w:val="00366096"/>
    <w:rsid w:val="00377F1D"/>
    <w:rsid w:val="00382FF8"/>
    <w:rsid w:val="0039038A"/>
    <w:rsid w:val="003979C4"/>
    <w:rsid w:val="003A26A7"/>
    <w:rsid w:val="003A2FD5"/>
    <w:rsid w:val="003A382B"/>
    <w:rsid w:val="003A3884"/>
    <w:rsid w:val="003A6556"/>
    <w:rsid w:val="003B0F37"/>
    <w:rsid w:val="003C0FC7"/>
    <w:rsid w:val="003C69E0"/>
    <w:rsid w:val="003D771C"/>
    <w:rsid w:val="003D7D08"/>
    <w:rsid w:val="003E32BC"/>
    <w:rsid w:val="003E4415"/>
    <w:rsid w:val="003E5AEF"/>
    <w:rsid w:val="003F038E"/>
    <w:rsid w:val="003F133F"/>
    <w:rsid w:val="003F3C36"/>
    <w:rsid w:val="003F65AA"/>
    <w:rsid w:val="004004D9"/>
    <w:rsid w:val="00403660"/>
    <w:rsid w:val="0040486D"/>
    <w:rsid w:val="00410256"/>
    <w:rsid w:val="0041079D"/>
    <w:rsid w:val="004109A6"/>
    <w:rsid w:val="00413B5D"/>
    <w:rsid w:val="00424169"/>
    <w:rsid w:val="00425CFC"/>
    <w:rsid w:val="00431528"/>
    <w:rsid w:val="00445F9E"/>
    <w:rsid w:val="00452B45"/>
    <w:rsid w:val="00461AEC"/>
    <w:rsid w:val="00464476"/>
    <w:rsid w:val="00465033"/>
    <w:rsid w:val="00465B33"/>
    <w:rsid w:val="004718A0"/>
    <w:rsid w:val="004774B4"/>
    <w:rsid w:val="00485258"/>
    <w:rsid w:val="00486C61"/>
    <w:rsid w:val="00491AD1"/>
    <w:rsid w:val="004A7580"/>
    <w:rsid w:val="004B0088"/>
    <w:rsid w:val="004B333C"/>
    <w:rsid w:val="004C010E"/>
    <w:rsid w:val="004C0F3E"/>
    <w:rsid w:val="004C1E2D"/>
    <w:rsid w:val="004C6054"/>
    <w:rsid w:val="004C6DE4"/>
    <w:rsid w:val="004D2308"/>
    <w:rsid w:val="004E2834"/>
    <w:rsid w:val="004E725E"/>
    <w:rsid w:val="004F044D"/>
    <w:rsid w:val="004F1CB9"/>
    <w:rsid w:val="004F482D"/>
    <w:rsid w:val="004F59FD"/>
    <w:rsid w:val="00501ACA"/>
    <w:rsid w:val="005033BC"/>
    <w:rsid w:val="005037F1"/>
    <w:rsid w:val="0051021F"/>
    <w:rsid w:val="00510EED"/>
    <w:rsid w:val="00524883"/>
    <w:rsid w:val="00527F61"/>
    <w:rsid w:val="00533E54"/>
    <w:rsid w:val="00566AEE"/>
    <w:rsid w:val="0056726A"/>
    <w:rsid w:val="00571C52"/>
    <w:rsid w:val="00575A46"/>
    <w:rsid w:val="00577DAF"/>
    <w:rsid w:val="00577F85"/>
    <w:rsid w:val="005833BB"/>
    <w:rsid w:val="00584992"/>
    <w:rsid w:val="005874BD"/>
    <w:rsid w:val="00592F78"/>
    <w:rsid w:val="00596DFD"/>
    <w:rsid w:val="00597422"/>
    <w:rsid w:val="005B04EC"/>
    <w:rsid w:val="005B5345"/>
    <w:rsid w:val="005B6B9E"/>
    <w:rsid w:val="005D5C5F"/>
    <w:rsid w:val="005D6FC2"/>
    <w:rsid w:val="005D7480"/>
    <w:rsid w:val="005E3F5B"/>
    <w:rsid w:val="005E56BB"/>
    <w:rsid w:val="005F3621"/>
    <w:rsid w:val="005F5D0B"/>
    <w:rsid w:val="005F5FCF"/>
    <w:rsid w:val="00600B03"/>
    <w:rsid w:val="0060626A"/>
    <w:rsid w:val="00612D75"/>
    <w:rsid w:val="006130E5"/>
    <w:rsid w:val="00616573"/>
    <w:rsid w:val="00627E6F"/>
    <w:rsid w:val="006306CE"/>
    <w:rsid w:val="0063138E"/>
    <w:rsid w:val="00632266"/>
    <w:rsid w:val="006411F9"/>
    <w:rsid w:val="0064705D"/>
    <w:rsid w:val="006475AB"/>
    <w:rsid w:val="00653207"/>
    <w:rsid w:val="0066011B"/>
    <w:rsid w:val="006748E2"/>
    <w:rsid w:val="0067661F"/>
    <w:rsid w:val="006769D7"/>
    <w:rsid w:val="006815B6"/>
    <w:rsid w:val="00682F6A"/>
    <w:rsid w:val="006A1CEB"/>
    <w:rsid w:val="006A1EA6"/>
    <w:rsid w:val="006A52E7"/>
    <w:rsid w:val="006B0BE6"/>
    <w:rsid w:val="006B1E00"/>
    <w:rsid w:val="006B2908"/>
    <w:rsid w:val="006B571F"/>
    <w:rsid w:val="006C08CF"/>
    <w:rsid w:val="006D123B"/>
    <w:rsid w:val="006D5C53"/>
    <w:rsid w:val="006D5DAE"/>
    <w:rsid w:val="006D647F"/>
    <w:rsid w:val="006E29CD"/>
    <w:rsid w:val="006E3E2C"/>
    <w:rsid w:val="006E5939"/>
    <w:rsid w:val="006E5C12"/>
    <w:rsid w:val="00700326"/>
    <w:rsid w:val="00700EAA"/>
    <w:rsid w:val="00702CFF"/>
    <w:rsid w:val="007217B4"/>
    <w:rsid w:val="0072220C"/>
    <w:rsid w:val="00724657"/>
    <w:rsid w:val="00731467"/>
    <w:rsid w:val="0073251B"/>
    <w:rsid w:val="00732CA0"/>
    <w:rsid w:val="00735288"/>
    <w:rsid w:val="0073553C"/>
    <w:rsid w:val="007363FF"/>
    <w:rsid w:val="007379AB"/>
    <w:rsid w:val="00737EC3"/>
    <w:rsid w:val="00742613"/>
    <w:rsid w:val="00755E6D"/>
    <w:rsid w:val="0076011A"/>
    <w:rsid w:val="0076270D"/>
    <w:rsid w:val="0076625C"/>
    <w:rsid w:val="00766D36"/>
    <w:rsid w:val="0077043C"/>
    <w:rsid w:val="00774D74"/>
    <w:rsid w:val="00774F4A"/>
    <w:rsid w:val="00793A13"/>
    <w:rsid w:val="00793E9B"/>
    <w:rsid w:val="007A0660"/>
    <w:rsid w:val="007A6C9C"/>
    <w:rsid w:val="007A7D39"/>
    <w:rsid w:val="007B1882"/>
    <w:rsid w:val="007B581F"/>
    <w:rsid w:val="007B75D5"/>
    <w:rsid w:val="007D4D2A"/>
    <w:rsid w:val="007D5C38"/>
    <w:rsid w:val="007D6231"/>
    <w:rsid w:val="007E01DA"/>
    <w:rsid w:val="007E025F"/>
    <w:rsid w:val="007E1784"/>
    <w:rsid w:val="007E3BD5"/>
    <w:rsid w:val="0080084D"/>
    <w:rsid w:val="00802888"/>
    <w:rsid w:val="00803A45"/>
    <w:rsid w:val="00804EE4"/>
    <w:rsid w:val="008054AA"/>
    <w:rsid w:val="00814C0F"/>
    <w:rsid w:val="00815555"/>
    <w:rsid w:val="0082396B"/>
    <w:rsid w:val="008252DC"/>
    <w:rsid w:val="00832241"/>
    <w:rsid w:val="008353F2"/>
    <w:rsid w:val="00842652"/>
    <w:rsid w:val="0084279F"/>
    <w:rsid w:val="00844C7D"/>
    <w:rsid w:val="008473ED"/>
    <w:rsid w:val="008576F5"/>
    <w:rsid w:val="008619A1"/>
    <w:rsid w:val="00862794"/>
    <w:rsid w:val="0086654E"/>
    <w:rsid w:val="00876A70"/>
    <w:rsid w:val="00877452"/>
    <w:rsid w:val="00881564"/>
    <w:rsid w:val="008851F7"/>
    <w:rsid w:val="008872B6"/>
    <w:rsid w:val="0088768F"/>
    <w:rsid w:val="0089029D"/>
    <w:rsid w:val="008902FA"/>
    <w:rsid w:val="008961CD"/>
    <w:rsid w:val="008A32E2"/>
    <w:rsid w:val="008A36D1"/>
    <w:rsid w:val="008A50B3"/>
    <w:rsid w:val="008A53F8"/>
    <w:rsid w:val="008B617F"/>
    <w:rsid w:val="008B72B7"/>
    <w:rsid w:val="008B780A"/>
    <w:rsid w:val="008C3ECE"/>
    <w:rsid w:val="008C4C11"/>
    <w:rsid w:val="008D7595"/>
    <w:rsid w:val="008E0C95"/>
    <w:rsid w:val="008E228D"/>
    <w:rsid w:val="008E543D"/>
    <w:rsid w:val="008F039E"/>
    <w:rsid w:val="008F6881"/>
    <w:rsid w:val="00900483"/>
    <w:rsid w:val="00900665"/>
    <w:rsid w:val="009013E6"/>
    <w:rsid w:val="00903C1A"/>
    <w:rsid w:val="009123A8"/>
    <w:rsid w:val="00913655"/>
    <w:rsid w:val="0091665C"/>
    <w:rsid w:val="00916C12"/>
    <w:rsid w:val="009303FD"/>
    <w:rsid w:val="00930E83"/>
    <w:rsid w:val="00932445"/>
    <w:rsid w:val="00937EFE"/>
    <w:rsid w:val="00942809"/>
    <w:rsid w:val="00945DF1"/>
    <w:rsid w:val="009471F7"/>
    <w:rsid w:val="009545DD"/>
    <w:rsid w:val="00961990"/>
    <w:rsid w:val="009635A1"/>
    <w:rsid w:val="0096553D"/>
    <w:rsid w:val="00965662"/>
    <w:rsid w:val="0096626C"/>
    <w:rsid w:val="00970862"/>
    <w:rsid w:val="0097251C"/>
    <w:rsid w:val="00980073"/>
    <w:rsid w:val="00985AF1"/>
    <w:rsid w:val="00991A35"/>
    <w:rsid w:val="0099267C"/>
    <w:rsid w:val="00997495"/>
    <w:rsid w:val="009A37E4"/>
    <w:rsid w:val="009A433F"/>
    <w:rsid w:val="009A6313"/>
    <w:rsid w:val="009C1DBC"/>
    <w:rsid w:val="009C3C0B"/>
    <w:rsid w:val="009C4833"/>
    <w:rsid w:val="009C59DD"/>
    <w:rsid w:val="009C6543"/>
    <w:rsid w:val="009D10FE"/>
    <w:rsid w:val="009D6570"/>
    <w:rsid w:val="009E0ACC"/>
    <w:rsid w:val="009F14B7"/>
    <w:rsid w:val="009F501D"/>
    <w:rsid w:val="009F6DE4"/>
    <w:rsid w:val="009F6DFE"/>
    <w:rsid w:val="009F7856"/>
    <w:rsid w:val="009F7B57"/>
    <w:rsid w:val="00A04EB7"/>
    <w:rsid w:val="00A117B6"/>
    <w:rsid w:val="00A17C25"/>
    <w:rsid w:val="00A22131"/>
    <w:rsid w:val="00A22707"/>
    <w:rsid w:val="00A462E4"/>
    <w:rsid w:val="00A472F6"/>
    <w:rsid w:val="00A571AA"/>
    <w:rsid w:val="00A57506"/>
    <w:rsid w:val="00A64D35"/>
    <w:rsid w:val="00A65E69"/>
    <w:rsid w:val="00A7000A"/>
    <w:rsid w:val="00A7057A"/>
    <w:rsid w:val="00A71435"/>
    <w:rsid w:val="00A7298F"/>
    <w:rsid w:val="00A76358"/>
    <w:rsid w:val="00A84E60"/>
    <w:rsid w:val="00A92F88"/>
    <w:rsid w:val="00AA1D65"/>
    <w:rsid w:val="00AA7B7F"/>
    <w:rsid w:val="00AB3104"/>
    <w:rsid w:val="00AB3BFC"/>
    <w:rsid w:val="00AB5DA6"/>
    <w:rsid w:val="00AC1AC7"/>
    <w:rsid w:val="00AC3CE5"/>
    <w:rsid w:val="00AC4916"/>
    <w:rsid w:val="00AD4C23"/>
    <w:rsid w:val="00AD579B"/>
    <w:rsid w:val="00AD790A"/>
    <w:rsid w:val="00AE5AF3"/>
    <w:rsid w:val="00AE7883"/>
    <w:rsid w:val="00AF069A"/>
    <w:rsid w:val="00AF574E"/>
    <w:rsid w:val="00B05514"/>
    <w:rsid w:val="00B05E34"/>
    <w:rsid w:val="00B0637E"/>
    <w:rsid w:val="00B06B1E"/>
    <w:rsid w:val="00B1129D"/>
    <w:rsid w:val="00B14747"/>
    <w:rsid w:val="00B23E9B"/>
    <w:rsid w:val="00B240AC"/>
    <w:rsid w:val="00B2470A"/>
    <w:rsid w:val="00B2593D"/>
    <w:rsid w:val="00B272AE"/>
    <w:rsid w:val="00B27984"/>
    <w:rsid w:val="00B310AF"/>
    <w:rsid w:val="00B32725"/>
    <w:rsid w:val="00B35734"/>
    <w:rsid w:val="00B45029"/>
    <w:rsid w:val="00B51991"/>
    <w:rsid w:val="00B54B06"/>
    <w:rsid w:val="00B55907"/>
    <w:rsid w:val="00B55B17"/>
    <w:rsid w:val="00B57E74"/>
    <w:rsid w:val="00B609E9"/>
    <w:rsid w:val="00B716DB"/>
    <w:rsid w:val="00B76124"/>
    <w:rsid w:val="00B77065"/>
    <w:rsid w:val="00B816BF"/>
    <w:rsid w:val="00B93F70"/>
    <w:rsid w:val="00B97BFD"/>
    <w:rsid w:val="00BB3A94"/>
    <w:rsid w:val="00BB3B6E"/>
    <w:rsid w:val="00BB7EE4"/>
    <w:rsid w:val="00BC1A3E"/>
    <w:rsid w:val="00BC71AD"/>
    <w:rsid w:val="00BD7CFD"/>
    <w:rsid w:val="00BE185A"/>
    <w:rsid w:val="00BE3B2D"/>
    <w:rsid w:val="00BF633A"/>
    <w:rsid w:val="00C04062"/>
    <w:rsid w:val="00C075DF"/>
    <w:rsid w:val="00C10F27"/>
    <w:rsid w:val="00C223BD"/>
    <w:rsid w:val="00C238C7"/>
    <w:rsid w:val="00C26D91"/>
    <w:rsid w:val="00C27F89"/>
    <w:rsid w:val="00C354D3"/>
    <w:rsid w:val="00C42428"/>
    <w:rsid w:val="00C436FC"/>
    <w:rsid w:val="00C50EFB"/>
    <w:rsid w:val="00C618FB"/>
    <w:rsid w:val="00C64470"/>
    <w:rsid w:val="00C6504A"/>
    <w:rsid w:val="00C669E0"/>
    <w:rsid w:val="00C714BE"/>
    <w:rsid w:val="00C73FAA"/>
    <w:rsid w:val="00C755F2"/>
    <w:rsid w:val="00C76079"/>
    <w:rsid w:val="00C820FC"/>
    <w:rsid w:val="00C8540E"/>
    <w:rsid w:val="00C87326"/>
    <w:rsid w:val="00C95C17"/>
    <w:rsid w:val="00CB179F"/>
    <w:rsid w:val="00CB5FE6"/>
    <w:rsid w:val="00CB78BC"/>
    <w:rsid w:val="00CC5BDC"/>
    <w:rsid w:val="00CC5C39"/>
    <w:rsid w:val="00CD2296"/>
    <w:rsid w:val="00CE0521"/>
    <w:rsid w:val="00CE481A"/>
    <w:rsid w:val="00CE7F4C"/>
    <w:rsid w:val="00CF445A"/>
    <w:rsid w:val="00CF4813"/>
    <w:rsid w:val="00D02707"/>
    <w:rsid w:val="00D1196E"/>
    <w:rsid w:val="00D233B3"/>
    <w:rsid w:val="00D3060E"/>
    <w:rsid w:val="00D30D05"/>
    <w:rsid w:val="00D32CF3"/>
    <w:rsid w:val="00D33349"/>
    <w:rsid w:val="00D35A1C"/>
    <w:rsid w:val="00D4177F"/>
    <w:rsid w:val="00D45704"/>
    <w:rsid w:val="00D4701F"/>
    <w:rsid w:val="00D6338E"/>
    <w:rsid w:val="00D63471"/>
    <w:rsid w:val="00D669B8"/>
    <w:rsid w:val="00D70E18"/>
    <w:rsid w:val="00D72C60"/>
    <w:rsid w:val="00D803F6"/>
    <w:rsid w:val="00D86D1F"/>
    <w:rsid w:val="00D929ED"/>
    <w:rsid w:val="00D92C4E"/>
    <w:rsid w:val="00D93288"/>
    <w:rsid w:val="00D93E56"/>
    <w:rsid w:val="00D957C3"/>
    <w:rsid w:val="00D97E17"/>
    <w:rsid w:val="00DA3BCB"/>
    <w:rsid w:val="00DB35FF"/>
    <w:rsid w:val="00DC5A1C"/>
    <w:rsid w:val="00DD06FF"/>
    <w:rsid w:val="00DD7160"/>
    <w:rsid w:val="00DD758C"/>
    <w:rsid w:val="00DD79CD"/>
    <w:rsid w:val="00DE1449"/>
    <w:rsid w:val="00DE2DA7"/>
    <w:rsid w:val="00DE4791"/>
    <w:rsid w:val="00DF0379"/>
    <w:rsid w:val="00DF69A9"/>
    <w:rsid w:val="00DF738C"/>
    <w:rsid w:val="00E0123B"/>
    <w:rsid w:val="00E044D2"/>
    <w:rsid w:val="00E06CDF"/>
    <w:rsid w:val="00E10201"/>
    <w:rsid w:val="00E15EC1"/>
    <w:rsid w:val="00E15F6F"/>
    <w:rsid w:val="00E30247"/>
    <w:rsid w:val="00E3797C"/>
    <w:rsid w:val="00E40520"/>
    <w:rsid w:val="00E40660"/>
    <w:rsid w:val="00E423A9"/>
    <w:rsid w:val="00E42CDB"/>
    <w:rsid w:val="00E453E8"/>
    <w:rsid w:val="00E45CD1"/>
    <w:rsid w:val="00E601C2"/>
    <w:rsid w:val="00E667CB"/>
    <w:rsid w:val="00E67D8F"/>
    <w:rsid w:val="00E7689F"/>
    <w:rsid w:val="00E77256"/>
    <w:rsid w:val="00E832A7"/>
    <w:rsid w:val="00E83F9F"/>
    <w:rsid w:val="00E86663"/>
    <w:rsid w:val="00E909DC"/>
    <w:rsid w:val="00E96313"/>
    <w:rsid w:val="00EA1205"/>
    <w:rsid w:val="00EA7D06"/>
    <w:rsid w:val="00EB0B30"/>
    <w:rsid w:val="00EB5145"/>
    <w:rsid w:val="00EB61E3"/>
    <w:rsid w:val="00EB7577"/>
    <w:rsid w:val="00EC6567"/>
    <w:rsid w:val="00EC7B3D"/>
    <w:rsid w:val="00ED6B79"/>
    <w:rsid w:val="00EE636A"/>
    <w:rsid w:val="00EF40F1"/>
    <w:rsid w:val="00EF5D02"/>
    <w:rsid w:val="00F02906"/>
    <w:rsid w:val="00F02CEE"/>
    <w:rsid w:val="00F052B0"/>
    <w:rsid w:val="00F056EB"/>
    <w:rsid w:val="00F14B85"/>
    <w:rsid w:val="00F15A37"/>
    <w:rsid w:val="00F21FF9"/>
    <w:rsid w:val="00F22564"/>
    <w:rsid w:val="00F31A04"/>
    <w:rsid w:val="00F471C4"/>
    <w:rsid w:val="00F52BEF"/>
    <w:rsid w:val="00F53EDC"/>
    <w:rsid w:val="00F56DB3"/>
    <w:rsid w:val="00F60D9C"/>
    <w:rsid w:val="00F61161"/>
    <w:rsid w:val="00F6717F"/>
    <w:rsid w:val="00F70B64"/>
    <w:rsid w:val="00F803C2"/>
    <w:rsid w:val="00F81744"/>
    <w:rsid w:val="00F8417D"/>
    <w:rsid w:val="00F90464"/>
    <w:rsid w:val="00F90685"/>
    <w:rsid w:val="00F92A8F"/>
    <w:rsid w:val="00F93D4A"/>
    <w:rsid w:val="00FA1EE4"/>
    <w:rsid w:val="00FA217C"/>
    <w:rsid w:val="00FA341D"/>
    <w:rsid w:val="00FA3C7C"/>
    <w:rsid w:val="00FA4F07"/>
    <w:rsid w:val="00FA6A0F"/>
    <w:rsid w:val="00FB67C4"/>
    <w:rsid w:val="00FC1676"/>
    <w:rsid w:val="00FC6118"/>
    <w:rsid w:val="00FC6985"/>
    <w:rsid w:val="00FD7384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161"/>
  </w:style>
  <w:style w:type="paragraph" w:styleId="1">
    <w:name w:val="heading 1"/>
    <w:basedOn w:val="a"/>
    <w:next w:val="a"/>
    <w:link w:val="10"/>
    <w:qFormat/>
    <w:rsid w:val="00D11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84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86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866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C3C0B"/>
    <w:rPr>
      <w:sz w:val="24"/>
      <w:szCs w:val="24"/>
    </w:rPr>
  </w:style>
  <w:style w:type="paragraph" w:styleId="a8">
    <w:name w:val="List Paragraph"/>
    <w:basedOn w:val="a"/>
    <w:uiPriority w:val="34"/>
    <w:qFormat/>
    <w:rsid w:val="003E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119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F3621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161"/>
  </w:style>
  <w:style w:type="paragraph" w:styleId="1">
    <w:name w:val="heading 1"/>
    <w:basedOn w:val="a"/>
    <w:next w:val="a"/>
    <w:link w:val="10"/>
    <w:qFormat/>
    <w:rsid w:val="00D11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84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86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866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C3C0B"/>
    <w:rPr>
      <w:sz w:val="24"/>
      <w:szCs w:val="24"/>
    </w:rPr>
  </w:style>
  <w:style w:type="paragraph" w:styleId="a8">
    <w:name w:val="List Paragraph"/>
    <w:basedOn w:val="a"/>
    <w:uiPriority w:val="34"/>
    <w:qFormat/>
    <w:rsid w:val="003E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119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F3621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A8992F2358A4C7868515BAC3EDEADE4A071E876B6278CA675BA56BBC26BCF8BBW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74A0F96E25C43C62218ADF2F29243217B32866727EB4735615EC789710C1989EBA3C0585E28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7B85-8F12-40CA-9B50-5CDB06B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3346</Words>
  <Characters>19076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22378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ssa-97</cp:lastModifiedBy>
  <cp:revision>2</cp:revision>
  <cp:lastPrinted>2018-03-22T07:30:00Z</cp:lastPrinted>
  <dcterms:created xsi:type="dcterms:W3CDTF">2018-03-28T09:20:00Z</dcterms:created>
  <dcterms:modified xsi:type="dcterms:W3CDTF">2018-03-28T09:20:00Z</dcterms:modified>
</cp:coreProperties>
</file>