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43" w:rsidRDefault="005B1F6C" w:rsidP="00DC31AB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роицка" style="width:59.25pt;height:66pt;visibility:visible">
            <v:imagedata r:id="rId6" o:title=""/>
          </v:shape>
        </w:pict>
      </w:r>
    </w:p>
    <w:p w:rsidR="00595943" w:rsidRPr="00603A0B" w:rsidRDefault="00595943" w:rsidP="00DC3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95943" w:rsidRDefault="00595943" w:rsidP="00DC3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:rsidR="00595943" w:rsidRPr="005E2BAF" w:rsidRDefault="00595943" w:rsidP="00DC31AB">
      <w:pPr>
        <w:jc w:val="center"/>
        <w:rPr>
          <w:b/>
          <w:sz w:val="28"/>
          <w:szCs w:val="28"/>
        </w:rPr>
      </w:pPr>
    </w:p>
    <w:p w:rsidR="00595943" w:rsidRPr="00603A0B" w:rsidRDefault="00595943" w:rsidP="00DC31AB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595943" w:rsidRDefault="00595943" w:rsidP="00DC31A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595943" w:rsidTr="003806C1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595943" w:rsidRDefault="00595943" w:rsidP="003806C1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95943" w:rsidRDefault="005B1F6C" w:rsidP="003806C1">
            <w:pPr>
              <w:rPr>
                <w:sz w:val="28"/>
              </w:rPr>
            </w:pPr>
            <w:r>
              <w:rPr>
                <w:sz w:val="28"/>
              </w:rPr>
              <w:t>23.07.2018</w:t>
            </w:r>
          </w:p>
        </w:tc>
        <w:tc>
          <w:tcPr>
            <w:tcW w:w="426" w:type="dxa"/>
            <w:vAlign w:val="center"/>
          </w:tcPr>
          <w:p w:rsidR="00595943" w:rsidRDefault="00595943" w:rsidP="003806C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5943" w:rsidRDefault="005B1F6C" w:rsidP="003806C1">
            <w:pPr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</w:tr>
      <w:tr w:rsidR="00595943" w:rsidTr="003806C1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595943" w:rsidTr="003806C1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595943" w:rsidRDefault="00595943" w:rsidP="003B02D5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выполнение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муниципальных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работ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МАУК городского округа Троицк в городе Москве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Центр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МоСТ</w:t>
                  </w:r>
                  <w:proofErr w:type="spellEnd"/>
                  <w:r w:rsidRPr="002B6BC7">
                    <w:rPr>
                      <w:color w:val="000000"/>
                      <w:sz w:val="24"/>
                      <w:szCs w:val="24"/>
                    </w:rPr>
                    <w:t>» на 201</w:t>
                  </w:r>
                  <w:r w:rsidR="003B02D5" w:rsidRPr="003B02D5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595943" w:rsidRDefault="00595943" w:rsidP="003806C1">
            <w:pPr>
              <w:rPr>
                <w:sz w:val="28"/>
              </w:rPr>
            </w:pPr>
          </w:p>
        </w:tc>
      </w:tr>
    </w:tbl>
    <w:p w:rsidR="00595943" w:rsidRDefault="00595943" w:rsidP="00DC31AB">
      <w:pPr>
        <w:rPr>
          <w:sz w:val="24"/>
          <w:szCs w:val="24"/>
        </w:rPr>
      </w:pPr>
    </w:p>
    <w:p w:rsidR="00595943" w:rsidRPr="00D94035" w:rsidRDefault="00595943" w:rsidP="00DC31AB">
      <w:pPr>
        <w:rPr>
          <w:sz w:val="24"/>
          <w:szCs w:val="24"/>
        </w:rPr>
      </w:pPr>
    </w:p>
    <w:p w:rsidR="00595943" w:rsidRDefault="00595943" w:rsidP="00DC31AB">
      <w:pPr>
        <w:pStyle w:val="1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Бюджетным кодексом РФ, </w:t>
      </w:r>
      <w:r w:rsidRPr="00D727BC">
        <w:rPr>
          <w:sz w:val="24"/>
          <w:szCs w:val="24"/>
        </w:rPr>
        <w:t>постановлени</w:t>
      </w:r>
      <w:r>
        <w:rPr>
          <w:sz w:val="24"/>
          <w:szCs w:val="24"/>
        </w:rPr>
        <w:t>ями</w:t>
      </w:r>
      <w:r w:rsidRPr="00D727BC">
        <w:rPr>
          <w:sz w:val="24"/>
          <w:szCs w:val="24"/>
        </w:rPr>
        <w:t xml:space="preserve"> администрации городского </w:t>
      </w:r>
      <w:r w:rsidRPr="00FA27B6">
        <w:rPr>
          <w:sz w:val="24"/>
          <w:szCs w:val="24"/>
        </w:rPr>
        <w:t xml:space="preserve">округа Троицк от </w:t>
      </w:r>
      <w:r>
        <w:rPr>
          <w:sz w:val="24"/>
          <w:szCs w:val="24"/>
        </w:rPr>
        <w:t>12.12.2016</w:t>
      </w:r>
      <w:r w:rsidRPr="00120C13">
        <w:rPr>
          <w:sz w:val="24"/>
          <w:szCs w:val="24"/>
        </w:rPr>
        <w:t xml:space="preserve"> № </w:t>
      </w:r>
      <w:r>
        <w:rPr>
          <w:sz w:val="24"/>
          <w:szCs w:val="24"/>
        </w:rPr>
        <w:t>1248</w:t>
      </w:r>
      <w:r w:rsidRPr="00FA27B6">
        <w:rPr>
          <w:sz w:val="24"/>
          <w:szCs w:val="24"/>
        </w:rPr>
        <w:t xml:space="preserve"> «Об утверждении Порядка </w:t>
      </w:r>
      <w:r w:rsidRPr="00FA27B6">
        <w:rPr>
          <w:bCs/>
          <w:sz w:val="24"/>
          <w:szCs w:val="24"/>
        </w:rPr>
        <w:t xml:space="preserve">формирования муниципального задания </w:t>
      </w:r>
      <w:r>
        <w:rPr>
          <w:bCs/>
          <w:sz w:val="24"/>
          <w:szCs w:val="24"/>
        </w:rPr>
        <w:t xml:space="preserve">на оказание муниципальных услуг (выполнение работ) в отношении </w:t>
      </w:r>
      <w:r w:rsidRPr="00FA27B6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х</w:t>
      </w:r>
      <w:r w:rsidRPr="00FA27B6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 xml:space="preserve">й  </w:t>
      </w:r>
      <w:r w:rsidRPr="00FA27B6">
        <w:rPr>
          <w:sz w:val="24"/>
          <w:szCs w:val="24"/>
        </w:rPr>
        <w:t>городского округа Троицк и финансового обеспечения выполнения муниципального задания»</w:t>
      </w:r>
      <w:r>
        <w:rPr>
          <w:sz w:val="24"/>
          <w:szCs w:val="24"/>
        </w:rPr>
        <w:t xml:space="preserve"> и от 1</w:t>
      </w:r>
      <w:r w:rsidR="00811196">
        <w:rPr>
          <w:sz w:val="24"/>
          <w:szCs w:val="24"/>
        </w:rPr>
        <w:t>3</w:t>
      </w:r>
      <w:r>
        <w:rPr>
          <w:sz w:val="24"/>
          <w:szCs w:val="24"/>
        </w:rPr>
        <w:t>.12.201</w:t>
      </w:r>
      <w:r w:rsidR="00811196">
        <w:rPr>
          <w:sz w:val="24"/>
          <w:szCs w:val="24"/>
        </w:rPr>
        <w:t>7</w:t>
      </w:r>
      <w:r>
        <w:rPr>
          <w:sz w:val="24"/>
          <w:szCs w:val="24"/>
        </w:rPr>
        <w:t xml:space="preserve"> № 1</w:t>
      </w:r>
      <w:r w:rsidR="00811196">
        <w:rPr>
          <w:sz w:val="24"/>
          <w:szCs w:val="24"/>
        </w:rPr>
        <w:t>076</w:t>
      </w:r>
      <w:r>
        <w:rPr>
          <w:sz w:val="24"/>
          <w:szCs w:val="24"/>
        </w:rPr>
        <w:t xml:space="preserve"> «</w:t>
      </w:r>
      <w:r w:rsidRPr="000F22CF">
        <w:rPr>
          <w:sz w:val="24"/>
        </w:rPr>
        <w:t xml:space="preserve">Об утверждении </w:t>
      </w:r>
      <w:r>
        <w:rPr>
          <w:sz w:val="24"/>
        </w:rPr>
        <w:t>нормативных затрат на оказание муниципальных услуг (работ) учреждениями культуры городского округа Троицк на 201</w:t>
      </w:r>
      <w:r w:rsidR="00811196">
        <w:rPr>
          <w:sz w:val="24"/>
        </w:rPr>
        <w:t>8</w:t>
      </w:r>
      <w:r>
        <w:rPr>
          <w:sz w:val="24"/>
        </w:rPr>
        <w:t xml:space="preserve"> год», администрация городского округа Троицк:</w:t>
      </w:r>
    </w:p>
    <w:p w:rsidR="00595943" w:rsidRPr="00546780" w:rsidRDefault="00595943" w:rsidP="00DC31AB"/>
    <w:p w:rsidR="00595943" w:rsidRPr="00F2277C" w:rsidRDefault="00595943" w:rsidP="00DC31AB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595943" w:rsidRPr="000E2D30" w:rsidRDefault="00595943" w:rsidP="00DC31AB"/>
    <w:p w:rsidR="00595943" w:rsidRDefault="00595943" w:rsidP="00DC31AB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культуры городского округа Троицк в городе Москве «Центр </w:t>
      </w:r>
      <w:proofErr w:type="spellStart"/>
      <w:r>
        <w:rPr>
          <w:sz w:val="24"/>
          <w:szCs w:val="24"/>
        </w:rPr>
        <w:t>МоСТ</w:t>
      </w:r>
      <w:proofErr w:type="spellEnd"/>
      <w:r>
        <w:rPr>
          <w:sz w:val="24"/>
          <w:szCs w:val="24"/>
        </w:rPr>
        <w:t xml:space="preserve">»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выполнение </w:t>
      </w:r>
      <w:r w:rsidRPr="002B6BC7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работ</w:t>
      </w:r>
      <w:r w:rsidRPr="00CB67D7">
        <w:rPr>
          <w:sz w:val="24"/>
          <w:szCs w:val="24"/>
        </w:rPr>
        <w:t xml:space="preserve"> на 201</w:t>
      </w:r>
      <w:r w:rsidR="003B02D5" w:rsidRPr="003B02D5">
        <w:rPr>
          <w:sz w:val="24"/>
          <w:szCs w:val="24"/>
        </w:rPr>
        <w:t>8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</w:t>
      </w:r>
      <w:r w:rsidR="008A355F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Pr="00827082">
        <w:t>.</w:t>
      </w:r>
    </w:p>
    <w:p w:rsidR="00595943" w:rsidRDefault="003B02D5" w:rsidP="00DC31A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3B02D5">
        <w:rPr>
          <w:sz w:val="24"/>
          <w:szCs w:val="24"/>
        </w:rPr>
        <w:t>2</w:t>
      </w:r>
      <w:r w:rsidR="00595943"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 w:rsidR="00595943">
        <w:rPr>
          <w:sz w:val="24"/>
          <w:szCs w:val="24"/>
        </w:rPr>
        <w:t>.</w:t>
      </w:r>
    </w:p>
    <w:p w:rsidR="001C03E1" w:rsidRDefault="001C03E1" w:rsidP="00DC31A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от 28.12.2017 № 1163 «Об установлении муниципального задания на выполнение муниципальных работ МАУК городского округа Троицк в городе Москве «Центр «</w:t>
      </w:r>
      <w:proofErr w:type="spellStart"/>
      <w:r>
        <w:rPr>
          <w:sz w:val="24"/>
          <w:szCs w:val="24"/>
        </w:rPr>
        <w:t>МоСТ</w:t>
      </w:r>
      <w:proofErr w:type="spellEnd"/>
      <w:r>
        <w:rPr>
          <w:sz w:val="24"/>
          <w:szCs w:val="24"/>
        </w:rPr>
        <w:t>» на 2018 год</w:t>
      </w:r>
      <w:r w:rsidR="001477B8">
        <w:rPr>
          <w:sz w:val="24"/>
          <w:szCs w:val="24"/>
        </w:rPr>
        <w:t>».</w:t>
      </w:r>
    </w:p>
    <w:p w:rsidR="00595943" w:rsidRPr="00415298" w:rsidRDefault="00595943" w:rsidP="00DC31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5298">
        <w:rPr>
          <w:sz w:val="24"/>
          <w:szCs w:val="24"/>
        </w:rPr>
        <w:t xml:space="preserve">. </w:t>
      </w:r>
      <w:proofErr w:type="gramStart"/>
      <w:r w:rsidRPr="0041529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</w:t>
      </w:r>
      <w:r w:rsidRPr="00415298">
        <w:rPr>
          <w:sz w:val="24"/>
          <w:szCs w:val="24"/>
        </w:rPr>
        <w:t>нени</w:t>
      </w:r>
      <w:r>
        <w:rPr>
          <w:sz w:val="24"/>
          <w:szCs w:val="24"/>
        </w:rPr>
        <w:t>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 городского округа Троицк Зайцева С.Д.</w:t>
      </w:r>
    </w:p>
    <w:p w:rsidR="00595943" w:rsidRPr="00250B6B" w:rsidRDefault="00595943" w:rsidP="00DC31AB">
      <w:pPr>
        <w:jc w:val="both"/>
      </w:pPr>
    </w:p>
    <w:p w:rsidR="00595943" w:rsidRDefault="00595943" w:rsidP="00DC31AB">
      <w:pPr>
        <w:pStyle w:val="6"/>
        <w:spacing w:before="0" w:after="0"/>
        <w:rPr>
          <w:b w:val="0"/>
          <w:sz w:val="24"/>
          <w:szCs w:val="24"/>
        </w:rPr>
      </w:pPr>
    </w:p>
    <w:p w:rsidR="00595943" w:rsidRPr="00F2277C" w:rsidRDefault="00595943" w:rsidP="00DC31AB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595943" w:rsidRDefault="00595943" w:rsidP="00DC31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5943" w:rsidRPr="00212F0C" w:rsidRDefault="00595943" w:rsidP="00DC31AB">
      <w:pPr>
        <w:jc w:val="center"/>
      </w:pPr>
    </w:p>
    <w:p w:rsidR="00595943" w:rsidRPr="00FC0AA1" w:rsidRDefault="00595943" w:rsidP="00680B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5943" w:rsidRPr="00FC0AA1" w:rsidRDefault="00595943" w:rsidP="00680B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595943" w:rsidRPr="00FC0AA1" w:rsidSect="00783E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4068D" w:rsidRPr="00517BBB" w:rsidRDefault="0094068D" w:rsidP="0094068D">
      <w:pPr>
        <w:ind w:left="5220" w:firstLine="5553"/>
        <w:rPr>
          <w:sz w:val="24"/>
        </w:rPr>
      </w:pPr>
      <w:r w:rsidRPr="00006E26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</w:p>
    <w:p w:rsidR="0094068D" w:rsidRPr="00006E26" w:rsidRDefault="0094068D" w:rsidP="0094068D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94068D" w:rsidRPr="00006E26" w:rsidRDefault="0094068D" w:rsidP="0094068D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94068D" w:rsidRPr="00006E26" w:rsidRDefault="0094068D" w:rsidP="0094068D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 w:rsidR="005B1F6C">
        <w:rPr>
          <w:sz w:val="24"/>
        </w:rPr>
        <w:t>23.07.2018  № 559</w:t>
      </w:r>
      <w:bookmarkStart w:id="0" w:name="_GoBack"/>
      <w:bookmarkEnd w:id="0"/>
    </w:p>
    <w:p w:rsidR="0094068D" w:rsidRPr="00A05942" w:rsidRDefault="0094068D" w:rsidP="0094068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0606"/>
        <w:gridCol w:w="850"/>
        <w:gridCol w:w="877"/>
        <w:gridCol w:w="813"/>
        <w:gridCol w:w="236"/>
        <w:gridCol w:w="1360"/>
      </w:tblGrid>
      <w:tr w:rsidR="0094068D" w:rsidTr="0094068D">
        <w:trPr>
          <w:trHeight w:val="566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94068D" w:rsidTr="0094068D">
        <w:trPr>
          <w:trHeight w:val="753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3B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 201</w:t>
            </w:r>
            <w:r w:rsidR="003B02D5"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</w:p>
        </w:tc>
      </w:tr>
      <w:tr w:rsidR="0094068D" w:rsidTr="0094068D">
        <w:trPr>
          <w:trHeight w:val="40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94068D" w:rsidTr="0094068D">
        <w:trPr>
          <w:trHeight w:val="412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 xml:space="preserve">Муниципальное автономное учреждение культуры городского округа Троицк в городе Москве «Центр </w:t>
            </w: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CA141A">
              <w:rPr>
                <w:sz w:val="28"/>
                <w:szCs w:val="28"/>
                <w:u w:val="single"/>
              </w:rPr>
              <w:t>МоСТ</w:t>
            </w:r>
            <w:proofErr w:type="spellEnd"/>
            <w:r w:rsidRPr="00CA141A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94068D" w:rsidTr="0094068D">
        <w:trPr>
          <w:trHeight w:val="505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E94ECF">
        <w:trPr>
          <w:trHeight w:val="451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CA141A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8111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творчества/</w:t>
            </w:r>
            <w:r w:rsidR="00517BBB">
              <w:rPr>
                <w:sz w:val="28"/>
                <w:szCs w:val="28"/>
                <w:u w:val="single"/>
              </w:rPr>
              <w:t>9</w:t>
            </w:r>
            <w:r w:rsidRPr="00CA141A">
              <w:rPr>
                <w:sz w:val="28"/>
                <w:szCs w:val="28"/>
                <w:u w:val="single"/>
              </w:rPr>
              <w:t>2.51; 95.52; 92.72; 92.33; 92.53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517BBB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94068D">
              <w:rPr>
                <w:color w:val="000000"/>
              </w:rPr>
              <w:t>.51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E94E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95.52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E94E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CA141A">
              <w:rPr>
                <w:color w:val="000000"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color w:val="000000"/>
                <w:sz w:val="28"/>
                <w:szCs w:val="28"/>
                <w:u w:val="single"/>
              </w:rPr>
              <w:t>/92.31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92.72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E94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92.33</w:t>
            </w:r>
          </w:p>
        </w:tc>
      </w:tr>
      <w:tr w:rsidR="0094068D" w:rsidTr="00E94ECF">
        <w:trPr>
          <w:trHeight w:val="868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E94ECF" w:rsidRDefault="00DA73FA" w:rsidP="00E94E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E94ECF">
              <w:rPr>
                <w:color w:val="000000"/>
                <w:sz w:val="28"/>
                <w:szCs w:val="28"/>
                <w:u w:val="single"/>
              </w:rPr>
              <w:t>Организа</w:t>
            </w:r>
            <w:r w:rsidR="008F7865" w:rsidRPr="00E94ECF">
              <w:rPr>
                <w:color w:val="000000"/>
                <w:sz w:val="28"/>
                <w:szCs w:val="28"/>
                <w:u w:val="single"/>
              </w:rPr>
              <w:t>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 w:rsidR="00E94ECF">
              <w:rPr>
                <w:color w:val="000000"/>
                <w:sz w:val="28"/>
                <w:szCs w:val="28"/>
                <w:u w:val="single"/>
              </w:rPr>
              <w:t>/</w:t>
            </w:r>
            <w:r w:rsidR="00E94ECF">
              <w:rPr>
                <w:sz w:val="28"/>
                <w:szCs w:val="28"/>
                <w:u w:val="single"/>
              </w:rPr>
              <w:t>75.13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92.53</w:t>
            </w:r>
          </w:p>
        </w:tc>
      </w:tr>
      <w:tr w:rsidR="0094068D" w:rsidTr="00E94ECF">
        <w:trPr>
          <w:trHeight w:val="6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E94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92.31</w:t>
            </w:r>
          </w:p>
        </w:tc>
      </w:tr>
      <w:tr w:rsidR="00517BBB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BB" w:rsidRPr="008232E7" w:rsidRDefault="00517BBB" w:rsidP="009406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BB" w:rsidRDefault="00517BBB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BB" w:rsidRDefault="00517BBB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BBB" w:rsidRDefault="00517BBB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BBB" w:rsidRDefault="00517BBB" w:rsidP="00E94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75.13</w:t>
            </w:r>
          </w:p>
        </w:tc>
      </w:tr>
    </w:tbl>
    <w:p w:rsidR="0094068D" w:rsidRDefault="0094068D" w:rsidP="0094068D">
      <w:pPr>
        <w:widowControl w:val="0"/>
        <w:autoSpaceDE w:val="0"/>
        <w:autoSpaceDN w:val="0"/>
        <w:jc w:val="both"/>
        <w:rPr>
          <w:sz w:val="28"/>
          <w:szCs w:val="28"/>
        </w:rPr>
        <w:sectPr w:rsidR="0094068D" w:rsidSect="005677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p w:rsidR="0094068D" w:rsidRDefault="0094068D" w:rsidP="0094068D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94068D" w:rsidTr="00811196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 выполняемых муниципальных работах</w:t>
            </w:r>
          </w:p>
        </w:tc>
      </w:tr>
      <w:tr w:rsidR="0094068D" w:rsidTr="00811196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832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  <w:r w:rsidR="00E94E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4068D" w:rsidTr="00811196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8325CA" w:rsidP="00832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07.025.1</w:t>
            </w:r>
          </w:p>
        </w:tc>
      </w:tr>
      <w:tr w:rsidR="0094068D" w:rsidTr="00811196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811196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BE5CC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5CC7">
              <w:rPr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811196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811196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 интересах общества (жители, зарегистрированные на территории городского округа Троицк в городе Москве)</w:t>
            </w:r>
          </w:p>
        </w:tc>
      </w:tr>
      <w:tr w:rsidR="0094068D" w:rsidTr="00811196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811196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851"/>
              <w:gridCol w:w="851"/>
              <w:gridCol w:w="850"/>
              <w:gridCol w:w="850"/>
              <w:gridCol w:w="1134"/>
              <w:gridCol w:w="4536"/>
              <w:gridCol w:w="1134"/>
              <w:gridCol w:w="992"/>
              <w:gridCol w:w="1418"/>
            </w:tblGrid>
            <w:tr w:rsidR="0094068D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 xml:space="preserve">На </w:t>
                  </w:r>
                </w:p>
                <w:p w:rsidR="0094068D" w:rsidRPr="005652FD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FA2CC2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07025100000000000004103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3B02D5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Количество участников клубных формирований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jc w:val="center"/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8325CA" w:rsidP="008325CA">
                  <w:pPr>
                    <w:jc w:val="center"/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Не менее 239</w:t>
                  </w:r>
                </w:p>
              </w:tc>
            </w:tr>
            <w:tr w:rsidR="00FA2CC2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3B02D5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 xml:space="preserve">Количество выступлений участников самодеятельных творческих коллективов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jc w:val="center"/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811196" w:rsidRDefault="00FA2CC2" w:rsidP="00811196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 xml:space="preserve">Не менее </w:t>
                  </w:r>
                  <w:r w:rsidR="00811196">
                    <w:rPr>
                      <w:sz w:val="22"/>
                      <w:szCs w:val="22"/>
                    </w:rPr>
                    <w:t>84</w:t>
                  </w:r>
                </w:p>
              </w:tc>
            </w:tr>
            <w:tr w:rsidR="0041191C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3B02D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color w:val="000000"/>
                      <w:sz w:val="22"/>
                      <w:szCs w:val="22"/>
                    </w:rPr>
                    <w:t>Количество участников, принимающих участие в конкурсах, фестивалях, смотрах, выставках, концертах в том числе:</w:t>
                  </w:r>
                </w:p>
                <w:p w:rsidR="0041191C" w:rsidRPr="00811196" w:rsidRDefault="0041191C" w:rsidP="003B02D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color w:val="000000"/>
                      <w:sz w:val="22"/>
                      <w:szCs w:val="22"/>
                    </w:rPr>
                    <w:t>-городских (ГО Троицк),</w:t>
                  </w:r>
                </w:p>
                <w:p w:rsidR="0041191C" w:rsidRPr="00811196" w:rsidRDefault="0041191C" w:rsidP="003B02D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color w:val="000000"/>
                      <w:sz w:val="22"/>
                      <w:szCs w:val="22"/>
                    </w:rPr>
                    <w:t>-региональных (</w:t>
                  </w:r>
                  <w:proofErr w:type="spellStart"/>
                  <w:r w:rsidRPr="00811196"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811196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  <w:r w:rsidRPr="00811196">
                    <w:rPr>
                      <w:color w:val="000000"/>
                      <w:sz w:val="22"/>
                      <w:szCs w:val="22"/>
                    </w:rPr>
                    <w:t>осква</w:t>
                  </w:r>
                  <w:proofErr w:type="spellEnd"/>
                  <w:r w:rsidRPr="00811196">
                    <w:rPr>
                      <w:color w:val="000000"/>
                      <w:sz w:val="22"/>
                      <w:szCs w:val="22"/>
                    </w:rPr>
                    <w:t>),</w:t>
                  </w:r>
                </w:p>
                <w:p w:rsidR="0041191C" w:rsidRPr="00811196" w:rsidRDefault="0041191C" w:rsidP="003B02D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color w:val="000000"/>
                      <w:sz w:val="22"/>
                      <w:szCs w:val="22"/>
                    </w:rPr>
                    <w:t>-прочих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jc w:val="center"/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811196" w:rsidRDefault="0041191C" w:rsidP="0094068D">
                  <w:pPr>
                    <w:rPr>
                      <w:sz w:val="22"/>
                      <w:szCs w:val="22"/>
                    </w:rPr>
                  </w:pPr>
                </w:p>
                <w:p w:rsidR="0041191C" w:rsidRPr="00811196" w:rsidRDefault="0041191C" w:rsidP="0094068D">
                  <w:pPr>
                    <w:rPr>
                      <w:sz w:val="22"/>
                      <w:szCs w:val="22"/>
                    </w:rPr>
                  </w:pPr>
                </w:p>
                <w:p w:rsidR="0041191C" w:rsidRPr="00811196" w:rsidRDefault="0041191C" w:rsidP="0094068D">
                  <w:pPr>
                    <w:rPr>
                      <w:sz w:val="22"/>
                      <w:szCs w:val="22"/>
                    </w:rPr>
                  </w:pPr>
                </w:p>
                <w:p w:rsidR="0041191C" w:rsidRPr="00811196" w:rsidRDefault="0041191C" w:rsidP="0094068D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 xml:space="preserve">не менее </w:t>
                  </w:r>
                  <w:r w:rsidR="00811196">
                    <w:rPr>
                      <w:sz w:val="22"/>
                      <w:szCs w:val="22"/>
                    </w:rPr>
                    <w:t>4</w:t>
                  </w:r>
                  <w:r w:rsidRPr="00811196">
                    <w:rPr>
                      <w:sz w:val="22"/>
                      <w:szCs w:val="22"/>
                    </w:rPr>
                    <w:t xml:space="preserve">0 </w:t>
                  </w:r>
                </w:p>
                <w:p w:rsidR="0041191C" w:rsidRPr="00811196" w:rsidRDefault="0041191C" w:rsidP="0094068D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не менее 25</w:t>
                  </w:r>
                </w:p>
                <w:p w:rsidR="0041191C" w:rsidRPr="00811196" w:rsidRDefault="0041191C" w:rsidP="002D2BD3">
                  <w:pPr>
                    <w:rPr>
                      <w:sz w:val="22"/>
                      <w:szCs w:val="22"/>
                    </w:rPr>
                  </w:pPr>
                  <w:r w:rsidRPr="00811196">
                    <w:rPr>
                      <w:sz w:val="22"/>
                      <w:szCs w:val="22"/>
                    </w:rPr>
                    <w:t>не менее 100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EC24F2" w:rsidTr="00811196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8D" w:rsidTr="00811196">
        <w:trPr>
          <w:gridAfter w:val="2"/>
          <w:wAfter w:w="86" w:type="dxa"/>
          <w:trHeight w:val="26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94068D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94068D" w:rsidRPr="005652FD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07025100000000000004103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Количество клубных формирований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22562A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3B02D5" w:rsidRPr="00811196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068D" w:rsidRPr="00003B66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C24F2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</w:t>
      </w:r>
      <w:r w:rsidRPr="00E573D9">
        <w:rPr>
          <w:sz w:val="24"/>
          <w:szCs w:val="24"/>
        </w:rPr>
        <w:t xml:space="preserve">объема 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</w:t>
      </w:r>
      <w:r>
        <w:rPr>
          <w:color w:val="000000"/>
          <w:sz w:val="24"/>
          <w:szCs w:val="24"/>
        </w:rPr>
        <w:br/>
      </w:r>
      <w:r w:rsidRPr="00EC24F2">
        <w:rPr>
          <w:color w:val="000000"/>
          <w:sz w:val="24"/>
          <w:szCs w:val="24"/>
        </w:rPr>
        <w:t xml:space="preserve">задание считается выполненным (процентов): </w:t>
      </w:r>
      <w:r>
        <w:rPr>
          <w:sz w:val="24"/>
          <w:szCs w:val="24"/>
          <w:u w:val="single"/>
        </w:rPr>
        <w:t>-</w:t>
      </w:r>
    </w:p>
    <w:p w:rsidR="0094068D" w:rsidRDefault="0094068D" w:rsidP="0094068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4068D" w:rsidRDefault="0094068D" w:rsidP="0094068D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94068D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9578"/>
        <w:gridCol w:w="690"/>
        <w:gridCol w:w="644"/>
        <w:gridCol w:w="1275"/>
        <w:gridCol w:w="1563"/>
        <w:gridCol w:w="30"/>
        <w:gridCol w:w="37"/>
        <w:gridCol w:w="86"/>
        <w:gridCol w:w="414"/>
      </w:tblGrid>
      <w:tr w:rsidR="0094068D" w:rsidTr="0094068D">
        <w:trPr>
          <w:gridAfter w:val="2"/>
          <w:wAfter w:w="500" w:type="dxa"/>
          <w:trHeight w:val="407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832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2</w:t>
            </w:r>
            <w:r w:rsidR="008325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4068D" w:rsidTr="0094068D">
        <w:trPr>
          <w:gridAfter w:val="3"/>
          <w:wAfter w:w="537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8325CA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07.059.0</w:t>
            </w:r>
            <w:r>
              <w:rPr>
                <w:rFonts w:ascii="Arial" w:hAnsi="Arial" w:cs="Arial"/>
                <w:sz w:val="2"/>
                <w:szCs w:val="2"/>
              </w:rPr>
              <w:t>0</w:t>
            </w:r>
          </w:p>
        </w:tc>
      </w:tr>
      <w:tr w:rsidR="0094068D" w:rsidTr="0094068D">
        <w:trPr>
          <w:gridAfter w:val="3"/>
          <w:wAfter w:w="537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832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</w:t>
            </w:r>
            <w:r w:rsidR="008325CA">
              <w:rPr>
                <w:b/>
                <w:bCs/>
                <w:color w:val="000000"/>
                <w:sz w:val="24"/>
                <w:szCs w:val="24"/>
              </w:rPr>
              <w:t>услуги</w:t>
            </w: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3"/>
          <w:wAfter w:w="537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D51D5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1D58">
              <w:rPr>
                <w:color w:val="000000"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1"/>
          <w:wAfter w:w="414" w:type="dxa"/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7E5447" w:rsidRDefault="0094068D" w:rsidP="00832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2. Категории потребителей </w:t>
            </w:r>
            <w:r w:rsidR="008325CA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500" w:type="dxa"/>
          <w:trHeight w:val="289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138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r>
              <w:rPr>
                <w:color w:val="000000"/>
                <w:sz w:val="24"/>
                <w:szCs w:val="24"/>
                <w:u w:val="single"/>
              </w:rPr>
              <w:t>Юридические лица, физические лица (жители, зарегистрированные на территории городского округа Троицк в городе Москве)</w:t>
            </w:r>
          </w:p>
        </w:tc>
      </w:tr>
      <w:tr w:rsidR="0094068D" w:rsidTr="0094068D">
        <w:trPr>
          <w:gridAfter w:val="4"/>
          <w:wAfter w:w="567" w:type="dxa"/>
          <w:trHeight w:val="288"/>
        </w:trPr>
        <w:tc>
          <w:tcPr>
            <w:tcW w:w="140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 xml:space="preserve">3.1 Показатели, характеризующие качество </w:t>
            </w:r>
            <w:r w:rsidR="008325CA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567"/>
              <w:gridCol w:w="567"/>
              <w:gridCol w:w="1559"/>
              <w:gridCol w:w="1276"/>
              <w:gridCol w:w="3828"/>
              <w:gridCol w:w="992"/>
              <w:gridCol w:w="850"/>
              <w:gridCol w:w="1276"/>
            </w:tblGrid>
            <w:tr w:rsidR="0094068D" w:rsidRPr="005652FD" w:rsidTr="00811196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</w:t>
                  </w:r>
                  <w:proofErr w:type="gramStart"/>
                  <w:r w:rsidRPr="005652FD">
                    <w:rPr>
                      <w:color w:val="000000"/>
                    </w:rPr>
                    <w:t>характеризую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5652FD">
                    <w:rPr>
                      <w:color w:val="000000"/>
                    </w:rPr>
                    <w:t>щий</w:t>
                  </w:r>
                  <w:proofErr w:type="spellEnd"/>
                  <w:proofErr w:type="gramEnd"/>
                  <w:r w:rsidRPr="005652FD">
                    <w:rPr>
                      <w:color w:val="000000"/>
                    </w:rPr>
                    <w:t xml:space="preserve"> содержание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характеризующий условия (формы) выполнения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 качества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качества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</w:tr>
            <w:tr w:rsidR="0094068D" w:rsidRPr="005652FD" w:rsidTr="00811196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 xml:space="preserve">8 </w:t>
                  </w:r>
                  <w:r w:rsidRPr="005652FD">
                    <w:rPr>
                      <w:bCs/>
                      <w:color w:val="000000"/>
                    </w:rPr>
                    <w:t>год</w:t>
                  </w:r>
                </w:p>
              </w:tc>
            </w:tr>
            <w:tr w:rsidR="0094068D" w:rsidRPr="005652FD" w:rsidTr="00811196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811196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811196">
              <w:trPr>
                <w:trHeight w:val="153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</w:t>
                  </w:r>
                  <w:r w:rsidR="008325CA">
                    <w:rPr>
                      <w:bCs/>
                      <w:color w:val="000000"/>
                    </w:rPr>
                    <w:t>059000900000000006103</w:t>
                  </w:r>
                </w:p>
                <w:p w:rsidR="008325CA" w:rsidRDefault="008325CA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07059000800000000007103</w:t>
                  </w:r>
                </w:p>
                <w:p w:rsidR="008325CA" w:rsidRDefault="008325CA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070590003000000000021030705900040000000000110307059000100000000004103</w:t>
                  </w:r>
                </w:p>
                <w:p w:rsidR="008325CA" w:rsidRDefault="00F24C40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07059000200000000003103</w:t>
                  </w:r>
                </w:p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</w:rPr>
                    <w:t>По месту расположения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</w:rPr>
                    <w:t>Бесплатно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3B02D5">
                  <w:pPr>
                    <w:rPr>
                      <w:color w:val="000000"/>
                      <w:sz w:val="22"/>
                    </w:rPr>
                  </w:pPr>
                  <w:r w:rsidRPr="00811196">
                    <w:rPr>
                      <w:color w:val="000000"/>
                      <w:sz w:val="22"/>
                    </w:rPr>
                    <w:t xml:space="preserve">Количество посетителей мероприятий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ind w:left="-44" w:firstLine="44"/>
                    <w:jc w:val="center"/>
                    <w:rPr>
                      <w:sz w:val="22"/>
                    </w:rPr>
                  </w:pPr>
                  <w:r w:rsidRPr="00811196"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8111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</w:rPr>
                    <w:t xml:space="preserve">Не менее </w:t>
                  </w:r>
                  <w:r w:rsidR="00811196" w:rsidRPr="00811196">
                    <w:rPr>
                      <w:bCs/>
                      <w:color w:val="000000"/>
                      <w:sz w:val="22"/>
                    </w:rPr>
                    <w:t>6</w:t>
                  </w:r>
                  <w:r w:rsidR="002D2BD3" w:rsidRPr="00811196">
                    <w:rPr>
                      <w:bCs/>
                      <w:color w:val="000000"/>
                      <w:sz w:val="22"/>
                    </w:rPr>
                    <w:t>0</w:t>
                  </w:r>
                  <w:r w:rsidRPr="00811196">
                    <w:rPr>
                      <w:bCs/>
                      <w:color w:val="000000"/>
                      <w:sz w:val="22"/>
                    </w:rPr>
                    <w:t>00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EC24F2" w:rsidTr="0094068D">
        <w:trPr>
          <w:gridAfter w:val="2"/>
          <w:wAfter w:w="500" w:type="dxa"/>
          <w:trHeight w:val="496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F24C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 w:rsidR="00F24C40">
              <w:rPr>
                <w:color w:val="000000"/>
                <w:sz w:val="24"/>
                <w:szCs w:val="24"/>
              </w:rPr>
              <w:t>услуги</w:t>
            </w:r>
            <w:r w:rsidRPr="00EC24F2">
              <w:rPr>
                <w:color w:val="000000"/>
                <w:sz w:val="24"/>
                <w:szCs w:val="24"/>
              </w:rPr>
              <w:t xml:space="preserve">, в пределах которых муниципальное задание считается выполненным (процентов): </w:t>
            </w:r>
            <w:r w:rsidRPr="00C10224">
              <w:rPr>
                <w:sz w:val="24"/>
                <w:szCs w:val="24"/>
                <w:u w:val="single"/>
              </w:rPr>
              <w:t>-</w:t>
            </w:r>
          </w:p>
        </w:tc>
      </w:tr>
      <w:tr w:rsidR="0094068D" w:rsidTr="0094068D">
        <w:trPr>
          <w:gridAfter w:val="2"/>
          <w:wAfter w:w="500" w:type="dxa"/>
          <w:trHeight w:val="26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 xml:space="preserve">3.2 Показатели, характеризующие объем </w:t>
            </w:r>
            <w:r w:rsidR="00F24C40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  <w:tbl>
            <w:tblPr>
              <w:tblW w:w="14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708"/>
              <w:gridCol w:w="709"/>
              <w:gridCol w:w="1701"/>
              <w:gridCol w:w="1276"/>
              <w:gridCol w:w="2693"/>
              <w:gridCol w:w="1275"/>
              <w:gridCol w:w="1117"/>
              <w:gridCol w:w="1417"/>
            </w:tblGrid>
            <w:tr w:rsidR="0094068D" w:rsidRPr="005652FD" w:rsidTr="00811196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характеризующий содержание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характеризующий условия (формы) выполнения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5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F24C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 объема </w:t>
                  </w:r>
                  <w:r w:rsidR="00F24C40">
                    <w:rPr>
                      <w:color w:val="000000"/>
                    </w:rPr>
                    <w:t>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8325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объема </w:t>
                  </w:r>
                  <w:r w:rsidR="008325CA">
                    <w:rPr>
                      <w:color w:val="000000"/>
                    </w:rPr>
                    <w:t>услуги</w:t>
                  </w:r>
                </w:p>
              </w:tc>
            </w:tr>
            <w:tr w:rsidR="0094068D" w:rsidRPr="005652FD" w:rsidTr="00811196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94068D" w:rsidRPr="005652FD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94068D" w:rsidRPr="005652FD" w:rsidTr="00811196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811196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811196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5CA" w:rsidRDefault="008325CA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07059000900000000006103</w:t>
                  </w:r>
                </w:p>
                <w:p w:rsidR="008325CA" w:rsidRDefault="008325CA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07059000800000000007103</w:t>
                  </w:r>
                </w:p>
                <w:p w:rsidR="008325CA" w:rsidRDefault="008325CA" w:rsidP="008325C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070590003000000000021030705900040000000000110307059000100000000004103</w:t>
                  </w:r>
                </w:p>
                <w:p w:rsidR="00F24C40" w:rsidRDefault="00F24C40" w:rsidP="00F24C4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07059000200000000003103</w:t>
                  </w:r>
                </w:p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 xml:space="preserve">По месту </w:t>
                  </w: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расположения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Бесплатно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11196">
                    <w:rPr>
                      <w:bCs/>
                      <w:color w:val="000000"/>
                      <w:sz w:val="22"/>
                      <w:szCs w:val="22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811196" w:rsidRDefault="003A310C" w:rsidP="003A31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2908</w:t>
                  </w:r>
                  <w:r w:rsidR="0094068D" w:rsidRPr="00811196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C9539F" w:rsidTr="0094068D">
        <w:trPr>
          <w:trHeight w:val="567"/>
        </w:trPr>
        <w:tc>
          <w:tcPr>
            <w:tcW w:w="14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C9539F" w:rsidRDefault="0094068D" w:rsidP="00F24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24F2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показателей </w:t>
            </w:r>
            <w:r w:rsidRPr="00E573D9">
              <w:rPr>
                <w:sz w:val="24"/>
                <w:szCs w:val="24"/>
              </w:rPr>
              <w:t xml:space="preserve">объема муниципальной </w:t>
            </w:r>
            <w:r w:rsidR="00F24C40">
              <w:rPr>
                <w:sz w:val="24"/>
                <w:szCs w:val="24"/>
              </w:rPr>
              <w:t>услуги</w:t>
            </w:r>
            <w:r w:rsidRPr="00E573D9">
              <w:rPr>
                <w:sz w:val="24"/>
                <w:szCs w:val="24"/>
              </w:rPr>
              <w:t xml:space="preserve">, в пределах </w:t>
            </w:r>
            <w:r w:rsidRPr="00EC24F2">
              <w:rPr>
                <w:color w:val="000000"/>
                <w:sz w:val="24"/>
                <w:szCs w:val="24"/>
              </w:rPr>
              <w:t xml:space="preserve">которых муниципальное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EC24F2">
              <w:rPr>
                <w:color w:val="000000"/>
                <w:sz w:val="24"/>
                <w:szCs w:val="24"/>
              </w:rPr>
              <w:t xml:space="preserve">задание считается выполненным (процентов): </w:t>
            </w:r>
            <w:r>
              <w:rPr>
                <w:sz w:val="24"/>
                <w:szCs w:val="24"/>
                <w:u w:val="single"/>
              </w:rPr>
              <w:t>-</w:t>
            </w:r>
          </w:p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</w:rPr>
        <w:sectPr w:rsidR="0094068D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068D" w:rsidRDefault="0094068D" w:rsidP="0094068D"/>
    <w:p w:rsidR="0094068D" w:rsidRDefault="0094068D" w:rsidP="0094068D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86"/>
      </w:tblGrid>
      <w:tr w:rsidR="0094068D" w:rsidTr="0094068D">
        <w:trPr>
          <w:gridAfter w:val="1"/>
          <w:wAfter w:w="86" w:type="dxa"/>
          <w:trHeight w:val="407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F2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3</w:t>
            </w:r>
            <w:r w:rsidR="00F24C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4068D" w:rsidTr="0094068D">
        <w:trPr>
          <w:gridAfter w:val="2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F24C40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10.043.1</w:t>
            </w:r>
          </w:p>
        </w:tc>
      </w:tr>
      <w:tr w:rsidR="0094068D" w:rsidTr="0094068D">
        <w:trPr>
          <w:gridAfter w:val="2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9F5">
              <w:rPr>
                <w:sz w:val="24"/>
                <w:szCs w:val="24"/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1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r w:rsidRPr="006C4AC0">
              <w:rPr>
                <w:color w:val="000000"/>
                <w:sz w:val="24"/>
                <w:szCs w:val="24"/>
                <w:u w:val="single"/>
              </w:rPr>
              <w:t>Физические лиц</w:t>
            </w:r>
            <w:proofErr w:type="gramStart"/>
            <w:r w:rsidRPr="006C4AC0">
              <w:rPr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>жители, зарегистрированные на территории городского округа Троицк в городе Москве)</w:t>
            </w:r>
          </w:p>
        </w:tc>
      </w:tr>
      <w:tr w:rsidR="0094068D" w:rsidTr="0094068D">
        <w:trPr>
          <w:gridAfter w:val="1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166551" w:rsidTr="0094068D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852"/>
              <w:gridCol w:w="993"/>
              <w:gridCol w:w="850"/>
              <w:gridCol w:w="1134"/>
              <w:gridCol w:w="1560"/>
              <w:gridCol w:w="2833"/>
              <w:gridCol w:w="1417"/>
              <w:gridCol w:w="992"/>
              <w:gridCol w:w="1702"/>
            </w:tblGrid>
            <w:tr w:rsidR="0094068D" w:rsidRPr="005652FD" w:rsidTr="0094068D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 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10043100000000000006101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Разнообразие тематической направленности проводимых направлений (тематическое направление)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1417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642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B73D05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</w:rPr>
                    <w:t xml:space="preserve">Не менее </w:t>
                  </w: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17444B" w:rsidRDefault="0094068D" w:rsidP="0094068D">
                  <w:pPr>
                    <w:snapToGrid w:val="0"/>
                  </w:pPr>
                  <w:r>
                    <w:t>Уровень квалификации педагогов-психологов, имеющих квалификационную категорию от общей численности специалистов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Процент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1417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B73D05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D31417">
                    <w:rPr>
                      <w:iCs/>
                    </w:rPr>
                    <w:t xml:space="preserve">Не менее </w:t>
                  </w:r>
                  <w:r>
                    <w:rPr>
                      <w:iCs/>
                      <w:lang w:val="en-US"/>
                    </w:rPr>
                    <w:t>70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snapToGrid w:val="0"/>
                  </w:pPr>
                  <w:r w:rsidRPr="00D77DBF">
                    <w:t xml:space="preserve">Охват населения консультационными услугами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792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2D2B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77DBF">
                    <w:rPr>
                      <w:iCs/>
                    </w:rPr>
                    <w:t xml:space="preserve">Не менее </w:t>
                  </w:r>
                  <w:r w:rsidR="002D2BD3">
                    <w:rPr>
                      <w:iCs/>
                    </w:rPr>
                    <w:t>150</w:t>
                  </w:r>
                </w:p>
              </w:tc>
            </w:tr>
          </w:tbl>
          <w:p w:rsidR="0094068D" w:rsidRPr="00166551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4068D" w:rsidRPr="00166551" w:rsidTr="0094068D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rPr>
                <w:sz w:val="24"/>
                <w:szCs w:val="24"/>
                <w:u w:val="single"/>
              </w:rPr>
            </w:pPr>
            <w:r w:rsidRPr="00324A1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324A1A">
              <w:rPr>
                <w:sz w:val="24"/>
                <w:szCs w:val="24"/>
                <w:u w:val="single"/>
              </w:rPr>
              <w:t>-</w:t>
            </w:r>
          </w:p>
          <w:p w:rsidR="0094068D" w:rsidRDefault="0094068D" w:rsidP="0094068D"/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94068D" w:rsidSect="00E813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94068D" w:rsidRPr="00E030C8" w:rsidTr="0094068D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30C8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418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94068D" w:rsidRPr="00E030C8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94068D" w:rsidRPr="00A32083" w:rsidRDefault="0094068D" w:rsidP="003B02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bCs/>
                      <w:color w:val="000000"/>
                    </w:rPr>
                    <w:t>На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 xml:space="preserve"> </w:t>
                  </w:r>
                  <w:r w:rsidRPr="00A32083">
                    <w:rPr>
                      <w:bCs/>
                      <w:color w:val="000000"/>
                    </w:rPr>
                    <w:t>201</w:t>
                  </w:r>
                  <w:r w:rsidR="003B02D5">
                    <w:rPr>
                      <w:bCs/>
                      <w:color w:val="000000"/>
                      <w:lang w:val="en-US"/>
                    </w:rPr>
                    <w:t>8</w:t>
                  </w:r>
                  <w:r w:rsidRPr="00A32083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2083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2083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068D" w:rsidRPr="00E030C8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10043100000000000006101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347CED">
      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A310C" w:rsidRDefault="003A310C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A310C">
                    <w:rPr>
                      <w:bCs/>
                      <w:color w:val="000000"/>
                      <w:sz w:val="22"/>
                      <w:szCs w:val="22"/>
                    </w:rPr>
                    <w:t>646</w:t>
                  </w:r>
                  <w:r w:rsidR="0094068D" w:rsidRPr="003A310C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Pr="003A310C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D3AAB" w:rsidRPr="00347CED" w:rsidRDefault="001D3AAB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4068D" w:rsidRPr="003C648D" w:rsidRDefault="0094068D" w:rsidP="009406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648D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3C648D">
        <w:rPr>
          <w:sz w:val="24"/>
          <w:szCs w:val="24"/>
          <w:u w:val="single"/>
        </w:rPr>
        <w:t>-</w:t>
      </w:r>
    </w:p>
    <w:p w:rsidR="0094068D" w:rsidRDefault="0094068D" w:rsidP="009406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068D" w:rsidRDefault="0094068D" w:rsidP="009406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94068D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36"/>
        <w:gridCol w:w="4783"/>
        <w:gridCol w:w="4678"/>
        <w:gridCol w:w="4820"/>
      </w:tblGrid>
      <w:tr w:rsidR="0094068D" w:rsidRPr="00C9539F" w:rsidTr="0094068D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4068D" w:rsidRPr="00C9539F" w:rsidTr="0094068D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946">
              <w:rPr>
                <w:b/>
                <w:bCs/>
                <w:color w:val="000000"/>
                <w:sz w:val="28"/>
                <w:szCs w:val="28"/>
              </w:rPr>
              <w:t>ЧАСТЬ 2. Прочие сведения о муниципальном задании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4068D" w:rsidRPr="00A80946" w:rsidTr="0094068D">
        <w:trPr>
          <w:cantSplit/>
          <w:trHeight w:val="354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4068D" w:rsidRPr="00A80946" w:rsidTr="0094068D">
        <w:trPr>
          <w:cantSplit/>
          <w:trHeight w:val="303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Реквизиты НПА, в соответствии с которыми оказывается муниципальная работа:</w:t>
            </w:r>
          </w:p>
          <w:p w:rsidR="0094068D" w:rsidRPr="00A80946" w:rsidRDefault="0094068D" w:rsidP="0094068D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Закон РФ от 09.10.1992 № 3612-1 "Основы законодательства Российской Федерации о культуре".</w:t>
            </w:r>
          </w:p>
          <w:p w:rsidR="0094068D" w:rsidRPr="00A80946" w:rsidRDefault="0094068D" w:rsidP="0094068D">
            <w:pPr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sz w:val="24"/>
                <w:szCs w:val="24"/>
                <w:u w:val="single"/>
              </w:rPr>
              <w:t>Закон города Москвы от 06.11.2002 № 56 "Об организации местного самоуправления в городе Москве"</w:t>
            </w:r>
          </w:p>
        </w:tc>
      </w:tr>
      <w:tr w:rsidR="0094068D" w:rsidRPr="00A80946" w:rsidTr="0094068D">
        <w:trPr>
          <w:cantSplit/>
          <w:trHeight w:val="316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8D" w:rsidRPr="001A3C4F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1A3C4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3C4F">
              <w:rPr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4068D" w:rsidRPr="001A3C4F" w:rsidTr="0094068D">
        <w:trPr>
          <w:cantSplit/>
          <w:trHeight w:val="207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color w:val="000000"/>
                <w:sz w:val="24"/>
                <w:szCs w:val="24"/>
              </w:rPr>
              <w:t>3</w:t>
            </w:r>
          </w:p>
        </w:tc>
      </w:tr>
      <w:tr w:rsidR="0094068D" w:rsidRPr="001A3C4F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Отраслевой отдел,</w:t>
            </w:r>
          </w:p>
          <w:p w:rsidR="0094068D" w:rsidRPr="001A3C4F" w:rsidRDefault="0094068D" w:rsidP="0094068D">
            <w:pPr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  <w:p w:rsidR="0094068D" w:rsidRPr="001A3C4F" w:rsidRDefault="0094068D" w:rsidP="0094068D">
            <w:pPr>
              <w:rPr>
                <w:sz w:val="24"/>
                <w:szCs w:val="24"/>
              </w:rPr>
            </w:pPr>
          </w:p>
        </w:tc>
      </w:tr>
      <w:tr w:rsidR="0094068D" w:rsidRPr="001A3C4F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94068D" w:rsidRPr="001A3C4F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1A3C4F" w:rsidRDefault="0094068D" w:rsidP="0094068D">
            <w:pPr>
              <w:jc w:val="both"/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В случае:</w:t>
            </w:r>
          </w:p>
          <w:p w:rsidR="0094068D" w:rsidRPr="001A3C4F" w:rsidRDefault="0094068D" w:rsidP="0094068D">
            <w:pPr>
              <w:jc w:val="both"/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94068D" w:rsidRPr="001A3C4F" w:rsidRDefault="0094068D" w:rsidP="0094068D">
            <w:pPr>
              <w:jc w:val="both"/>
              <w:rPr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94068D" w:rsidRPr="001A3C4F" w:rsidRDefault="0094068D" w:rsidP="00940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1A3C4F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3C4F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</w:tbl>
    <w:p w:rsidR="0094068D" w:rsidRPr="001A3C4F" w:rsidRDefault="0094068D" w:rsidP="0094068D">
      <w:pPr>
        <w:rPr>
          <w:sz w:val="24"/>
          <w:szCs w:val="24"/>
        </w:rPr>
      </w:pPr>
    </w:p>
    <w:p w:rsidR="0094068D" w:rsidRPr="001A3C4F" w:rsidRDefault="0094068D" w:rsidP="0094068D">
      <w:pPr>
        <w:rPr>
          <w:sz w:val="24"/>
          <w:szCs w:val="24"/>
        </w:rPr>
      </w:pPr>
    </w:p>
    <w:p w:rsidR="0094068D" w:rsidRPr="001A3C4F" w:rsidRDefault="0094068D" w:rsidP="0094068D">
      <w:pPr>
        <w:rPr>
          <w:sz w:val="24"/>
          <w:szCs w:val="24"/>
        </w:rPr>
      </w:pPr>
    </w:p>
    <w:p w:rsidR="0094068D" w:rsidRDefault="0094068D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p w:rsidR="00E81F5F" w:rsidRDefault="00E81F5F">
      <w:pPr>
        <w:rPr>
          <w:sz w:val="24"/>
          <w:szCs w:val="24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320"/>
        <w:gridCol w:w="14281"/>
        <w:gridCol w:w="567"/>
      </w:tblGrid>
      <w:tr w:rsidR="00E81F5F" w:rsidRPr="00A80946" w:rsidTr="00A6360D">
        <w:trPr>
          <w:gridAfter w:val="1"/>
          <w:wAfter w:w="567" w:type="dxa"/>
          <w:cantSplit/>
          <w:trHeight w:val="297"/>
        </w:trPr>
        <w:tc>
          <w:tcPr>
            <w:tcW w:w="1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</w:tr>
      <w:tr w:rsidR="00E81F5F" w:rsidRPr="00A80946" w:rsidTr="00A6360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Default="00E81F5F" w:rsidP="00A6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E81F5F" w:rsidRPr="00A80946" w:rsidTr="00A6360D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E81F5F" w:rsidRPr="00A80946" w:rsidTr="00A6360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Default="00E81F5F" w:rsidP="00A6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884" w:type="dxa"/>
              <w:tblInd w:w="284" w:type="dxa"/>
              <w:tblLayout w:type="fixed"/>
              <w:tblLook w:val="00A0" w:firstRow="1" w:lastRow="0" w:firstColumn="1" w:lastColumn="0" w:noHBand="0" w:noVBand="0"/>
            </w:tblPr>
            <w:tblGrid>
              <w:gridCol w:w="14884"/>
            </w:tblGrid>
            <w:tr w:rsidR="00E81F5F" w:rsidRPr="00A80946" w:rsidTr="00A6360D">
              <w:trPr>
                <w:cantSplit/>
                <w:trHeight w:val="255"/>
              </w:trPr>
              <w:tc>
                <w:tcPr>
                  <w:tcW w:w="1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81F5F" w:rsidRDefault="00E81F5F" w:rsidP="00A63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80946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</w:t>
                  </w:r>
                  <w:r w:rsidRPr="008E6914">
                    <w:rPr>
                      <w:sz w:val="24"/>
                      <w:szCs w:val="24"/>
                    </w:rPr>
                    <w:t xml:space="preserve">Отдел культуры администрации городского округа Троицк </w:t>
                  </w:r>
                  <w:r w:rsidRPr="00A80946">
                    <w:rPr>
                      <w:sz w:val="24"/>
                      <w:szCs w:val="24"/>
                    </w:rPr>
                    <w:t xml:space="preserve">ежеквартально в срок до 10 числа месяца, следующего за </w:t>
                  </w:r>
                  <w:proofErr w:type="gramStart"/>
                  <w:r w:rsidRPr="00A80946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A80946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</w:t>
                  </w:r>
                </w:p>
                <w:p w:rsidR="00E81F5F" w:rsidRDefault="00E81F5F" w:rsidP="00A63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80946">
                    <w:rPr>
                      <w:sz w:val="24"/>
                      <w:szCs w:val="24"/>
                    </w:rPr>
                    <w:t xml:space="preserve">Годовой отчёт представляется не позднее </w:t>
                  </w:r>
                  <w:r w:rsidRPr="00CE5A8B">
                    <w:rPr>
                      <w:sz w:val="24"/>
                      <w:szCs w:val="24"/>
                    </w:rPr>
                    <w:t>1 марта</w:t>
                  </w:r>
                  <w:r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>
                    <w:rPr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отчетным</w:t>
                  </w:r>
                  <w:r w:rsidRPr="00CE5A8B">
                    <w:rPr>
                      <w:sz w:val="24"/>
                      <w:szCs w:val="24"/>
                    </w:rPr>
                    <w:t>.</w:t>
                  </w:r>
                </w:p>
                <w:p w:rsidR="00E81F5F" w:rsidRPr="001A3C4F" w:rsidRDefault="00E81F5F" w:rsidP="00A63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A3C4F">
                    <w:rPr>
                      <w:sz w:val="24"/>
                      <w:szCs w:val="24"/>
                    </w:rPr>
                    <w:t>Предварительный и годовой отчеты должны содержать расшифровку с конкретным перечнем оказываемых муниципальных услуг (работ).</w:t>
                  </w:r>
                </w:p>
                <w:p w:rsidR="00E81F5F" w:rsidRPr="00A80946" w:rsidRDefault="00E81F5F" w:rsidP="00A63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F5F" w:rsidRPr="00A80946" w:rsidTr="00A6360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Default="00E81F5F" w:rsidP="00A636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E81F5F" w:rsidRPr="00A80946" w:rsidTr="00A6360D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F5F" w:rsidRPr="00A80946" w:rsidRDefault="00E81F5F" w:rsidP="00A636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946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</w:t>
            </w:r>
            <w:proofErr w:type="gramEnd"/>
            <w:r w:rsidRPr="00A80946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E81F5F" w:rsidRPr="001A3C4F" w:rsidRDefault="00E81F5F">
      <w:pPr>
        <w:rPr>
          <w:sz w:val="24"/>
          <w:szCs w:val="24"/>
        </w:rPr>
      </w:pPr>
    </w:p>
    <w:sectPr w:rsidR="00E81F5F" w:rsidRPr="001A3C4F" w:rsidSect="00BB0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BD3"/>
    <w:rsid w:val="00003799"/>
    <w:rsid w:val="00003B66"/>
    <w:rsid w:val="00006723"/>
    <w:rsid w:val="00006E26"/>
    <w:rsid w:val="00066EFC"/>
    <w:rsid w:val="000B1EB9"/>
    <w:rsid w:val="000B342A"/>
    <w:rsid w:val="000E0EBF"/>
    <w:rsid w:val="000E2D30"/>
    <w:rsid w:val="000F22CF"/>
    <w:rsid w:val="00113E86"/>
    <w:rsid w:val="00120C13"/>
    <w:rsid w:val="001477B8"/>
    <w:rsid w:val="001478F0"/>
    <w:rsid w:val="00166551"/>
    <w:rsid w:val="0017444B"/>
    <w:rsid w:val="00180930"/>
    <w:rsid w:val="00191756"/>
    <w:rsid w:val="001A3C4F"/>
    <w:rsid w:val="001B1AA0"/>
    <w:rsid w:val="001C03E1"/>
    <w:rsid w:val="001C7C63"/>
    <w:rsid w:val="001D3AAB"/>
    <w:rsid w:val="001F447D"/>
    <w:rsid w:val="00212F0C"/>
    <w:rsid w:val="002133C8"/>
    <w:rsid w:val="002202DD"/>
    <w:rsid w:val="0022562A"/>
    <w:rsid w:val="00250B6B"/>
    <w:rsid w:val="002B6BC7"/>
    <w:rsid w:val="002C77F7"/>
    <w:rsid w:val="002D2BD3"/>
    <w:rsid w:val="00324A1A"/>
    <w:rsid w:val="00335B87"/>
    <w:rsid w:val="00337FF0"/>
    <w:rsid w:val="00347CED"/>
    <w:rsid w:val="00363266"/>
    <w:rsid w:val="003806C1"/>
    <w:rsid w:val="00390DB3"/>
    <w:rsid w:val="003959F5"/>
    <w:rsid w:val="003A310C"/>
    <w:rsid w:val="003B02D5"/>
    <w:rsid w:val="003C1F4A"/>
    <w:rsid w:val="003C648D"/>
    <w:rsid w:val="003D2632"/>
    <w:rsid w:val="003D3341"/>
    <w:rsid w:val="003F28E5"/>
    <w:rsid w:val="00400680"/>
    <w:rsid w:val="00406737"/>
    <w:rsid w:val="0041191C"/>
    <w:rsid w:val="00415298"/>
    <w:rsid w:val="0044699C"/>
    <w:rsid w:val="004568FA"/>
    <w:rsid w:val="00463DD7"/>
    <w:rsid w:val="0047688B"/>
    <w:rsid w:val="00492DCD"/>
    <w:rsid w:val="004977AB"/>
    <w:rsid w:val="004B0B4B"/>
    <w:rsid w:val="004B3B01"/>
    <w:rsid w:val="004E4FBE"/>
    <w:rsid w:val="004F36DC"/>
    <w:rsid w:val="0050123F"/>
    <w:rsid w:val="005138B6"/>
    <w:rsid w:val="00517BBB"/>
    <w:rsid w:val="005305C1"/>
    <w:rsid w:val="00546780"/>
    <w:rsid w:val="0055084D"/>
    <w:rsid w:val="005652FD"/>
    <w:rsid w:val="005677F9"/>
    <w:rsid w:val="00581B30"/>
    <w:rsid w:val="00595943"/>
    <w:rsid w:val="005B1F6C"/>
    <w:rsid w:val="005C3E99"/>
    <w:rsid w:val="005C69BE"/>
    <w:rsid w:val="005D0CA0"/>
    <w:rsid w:val="005D2A96"/>
    <w:rsid w:val="005E2BAF"/>
    <w:rsid w:val="00602DF6"/>
    <w:rsid w:val="00603A0B"/>
    <w:rsid w:val="00615A03"/>
    <w:rsid w:val="006533D5"/>
    <w:rsid w:val="00665B87"/>
    <w:rsid w:val="00680BD3"/>
    <w:rsid w:val="006C4AC0"/>
    <w:rsid w:val="006C7555"/>
    <w:rsid w:val="00742130"/>
    <w:rsid w:val="00743569"/>
    <w:rsid w:val="00783EB6"/>
    <w:rsid w:val="007B040D"/>
    <w:rsid w:val="007C141D"/>
    <w:rsid w:val="007C4C37"/>
    <w:rsid w:val="007E5447"/>
    <w:rsid w:val="00811196"/>
    <w:rsid w:val="008232E7"/>
    <w:rsid w:val="00827082"/>
    <w:rsid w:val="008325CA"/>
    <w:rsid w:val="008A355F"/>
    <w:rsid w:val="008E6914"/>
    <w:rsid w:val="008F32AE"/>
    <w:rsid w:val="008F4B99"/>
    <w:rsid w:val="008F7865"/>
    <w:rsid w:val="009111F6"/>
    <w:rsid w:val="0094068D"/>
    <w:rsid w:val="0099585B"/>
    <w:rsid w:val="009E45C7"/>
    <w:rsid w:val="00A05942"/>
    <w:rsid w:val="00A15C62"/>
    <w:rsid w:val="00A32083"/>
    <w:rsid w:val="00A5063F"/>
    <w:rsid w:val="00A52772"/>
    <w:rsid w:val="00A6360D"/>
    <w:rsid w:val="00A80946"/>
    <w:rsid w:val="00AC67B3"/>
    <w:rsid w:val="00AC6CAE"/>
    <w:rsid w:val="00AD4CD1"/>
    <w:rsid w:val="00AE67B3"/>
    <w:rsid w:val="00AF2A21"/>
    <w:rsid w:val="00B0318B"/>
    <w:rsid w:val="00B156EA"/>
    <w:rsid w:val="00B44357"/>
    <w:rsid w:val="00B474AA"/>
    <w:rsid w:val="00B625BE"/>
    <w:rsid w:val="00B73D05"/>
    <w:rsid w:val="00BA28B7"/>
    <w:rsid w:val="00BB0CA7"/>
    <w:rsid w:val="00BD1F5B"/>
    <w:rsid w:val="00BE5CC7"/>
    <w:rsid w:val="00C10224"/>
    <w:rsid w:val="00C311BD"/>
    <w:rsid w:val="00C34D05"/>
    <w:rsid w:val="00C92461"/>
    <w:rsid w:val="00C9539F"/>
    <w:rsid w:val="00CA141A"/>
    <w:rsid w:val="00CB21C8"/>
    <w:rsid w:val="00CB67D7"/>
    <w:rsid w:val="00CE5A8B"/>
    <w:rsid w:val="00D2524D"/>
    <w:rsid w:val="00D30B8A"/>
    <w:rsid w:val="00D31417"/>
    <w:rsid w:val="00D338C5"/>
    <w:rsid w:val="00D35569"/>
    <w:rsid w:val="00D450F3"/>
    <w:rsid w:val="00D51D58"/>
    <w:rsid w:val="00D727BC"/>
    <w:rsid w:val="00D77DBF"/>
    <w:rsid w:val="00D922F9"/>
    <w:rsid w:val="00D94035"/>
    <w:rsid w:val="00D95E6B"/>
    <w:rsid w:val="00DA73FA"/>
    <w:rsid w:val="00DC31AB"/>
    <w:rsid w:val="00DC769B"/>
    <w:rsid w:val="00DD06DC"/>
    <w:rsid w:val="00DF4D07"/>
    <w:rsid w:val="00E005A5"/>
    <w:rsid w:val="00E030C8"/>
    <w:rsid w:val="00E573D9"/>
    <w:rsid w:val="00E66E31"/>
    <w:rsid w:val="00E8134A"/>
    <w:rsid w:val="00E81F5F"/>
    <w:rsid w:val="00E94ECF"/>
    <w:rsid w:val="00EB53E2"/>
    <w:rsid w:val="00EC24F2"/>
    <w:rsid w:val="00ED3E65"/>
    <w:rsid w:val="00F17C0A"/>
    <w:rsid w:val="00F2277C"/>
    <w:rsid w:val="00F24C40"/>
    <w:rsid w:val="00F70666"/>
    <w:rsid w:val="00FA27B6"/>
    <w:rsid w:val="00FA2CC2"/>
    <w:rsid w:val="00FC0AA1"/>
    <w:rsid w:val="00FF0EB4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80BD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BD3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80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0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BD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80BD3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680B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80BD3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680B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80B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4D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34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573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573D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E8F4-6EA5-463F-880D-00728BB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62</cp:revision>
  <cp:lastPrinted>2018-07-17T09:29:00Z</cp:lastPrinted>
  <dcterms:created xsi:type="dcterms:W3CDTF">2016-12-22T11:32:00Z</dcterms:created>
  <dcterms:modified xsi:type="dcterms:W3CDTF">2018-07-23T14:22:00Z</dcterms:modified>
</cp:coreProperties>
</file>