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92" w:rsidRDefault="00180F92" w:rsidP="00180F92">
      <w:pPr>
        <w:spacing w:line="280" w:lineRule="exact"/>
        <w:jc w:val="center"/>
        <w:rPr>
          <w:b/>
          <w:sz w:val="28"/>
          <w:szCs w:val="28"/>
        </w:rPr>
      </w:pPr>
    </w:p>
    <w:p w:rsidR="00180F92" w:rsidRDefault="00180F92" w:rsidP="00180F92">
      <w:pPr>
        <w:spacing w:line="280" w:lineRule="exact"/>
        <w:jc w:val="center"/>
        <w:rPr>
          <w:b/>
          <w:sz w:val="28"/>
          <w:szCs w:val="28"/>
        </w:rPr>
      </w:pPr>
    </w:p>
    <w:p w:rsidR="00950154" w:rsidRDefault="00950154" w:rsidP="00180F92">
      <w:pPr>
        <w:spacing w:line="280" w:lineRule="exact"/>
        <w:jc w:val="center"/>
        <w:rPr>
          <w:b/>
          <w:sz w:val="28"/>
          <w:szCs w:val="28"/>
        </w:rPr>
      </w:pPr>
    </w:p>
    <w:p w:rsidR="00950154" w:rsidRDefault="00950154" w:rsidP="00180F92">
      <w:pPr>
        <w:spacing w:line="280" w:lineRule="exact"/>
        <w:jc w:val="center"/>
        <w:rPr>
          <w:b/>
          <w:sz w:val="28"/>
          <w:szCs w:val="28"/>
        </w:rPr>
      </w:pPr>
    </w:p>
    <w:p w:rsidR="00950154" w:rsidRDefault="00950154" w:rsidP="00180F92">
      <w:pPr>
        <w:spacing w:line="280" w:lineRule="exact"/>
        <w:jc w:val="center"/>
        <w:rPr>
          <w:b/>
          <w:sz w:val="28"/>
          <w:szCs w:val="28"/>
        </w:rPr>
      </w:pPr>
    </w:p>
    <w:p w:rsidR="00180F92" w:rsidRDefault="00180F92" w:rsidP="00180F92">
      <w:pPr>
        <w:spacing w:line="280" w:lineRule="exact"/>
        <w:jc w:val="center"/>
        <w:rPr>
          <w:b/>
          <w:sz w:val="28"/>
          <w:szCs w:val="28"/>
        </w:rPr>
      </w:pPr>
    </w:p>
    <w:p w:rsidR="00180F92" w:rsidRDefault="00180F92" w:rsidP="00180F92">
      <w:pPr>
        <w:spacing w:line="280" w:lineRule="exact"/>
        <w:jc w:val="center"/>
        <w:rPr>
          <w:b/>
          <w:sz w:val="28"/>
          <w:szCs w:val="28"/>
        </w:rPr>
      </w:pPr>
    </w:p>
    <w:p w:rsidR="00180F92" w:rsidRDefault="00180F92" w:rsidP="00180F92">
      <w:pPr>
        <w:spacing w:line="280" w:lineRule="exact"/>
        <w:jc w:val="center"/>
        <w:rPr>
          <w:b/>
          <w:sz w:val="28"/>
          <w:szCs w:val="28"/>
        </w:rPr>
      </w:pPr>
    </w:p>
    <w:p w:rsidR="00180F92" w:rsidRDefault="00180F92" w:rsidP="00180F92">
      <w:pPr>
        <w:spacing w:line="280" w:lineRule="exact"/>
        <w:jc w:val="center"/>
        <w:rPr>
          <w:b/>
          <w:sz w:val="28"/>
          <w:szCs w:val="28"/>
        </w:rPr>
      </w:pPr>
    </w:p>
    <w:p w:rsidR="0023713A" w:rsidRDefault="0023713A" w:rsidP="00180F92">
      <w:pPr>
        <w:spacing w:line="280" w:lineRule="exact"/>
        <w:jc w:val="center"/>
        <w:rPr>
          <w:b/>
          <w:sz w:val="28"/>
          <w:szCs w:val="28"/>
        </w:rPr>
      </w:pPr>
    </w:p>
    <w:p w:rsidR="00180F92" w:rsidRDefault="00180F92" w:rsidP="00180F92">
      <w:pPr>
        <w:spacing w:line="280" w:lineRule="exact"/>
        <w:jc w:val="center"/>
        <w:rPr>
          <w:b/>
          <w:sz w:val="28"/>
          <w:szCs w:val="28"/>
        </w:rPr>
      </w:pPr>
    </w:p>
    <w:p w:rsidR="0023713A" w:rsidRDefault="0023713A" w:rsidP="00180F92">
      <w:pPr>
        <w:spacing w:after="240"/>
        <w:jc w:val="center"/>
        <w:rPr>
          <w:b/>
          <w:spacing w:val="20"/>
          <w:sz w:val="36"/>
          <w:szCs w:val="36"/>
        </w:rPr>
      </w:pPr>
    </w:p>
    <w:p w:rsidR="00BD363C" w:rsidRPr="00BD363C" w:rsidRDefault="00BD363C" w:rsidP="00BD363C">
      <w:pPr>
        <w:jc w:val="center"/>
        <w:rPr>
          <w:b/>
          <w:sz w:val="28"/>
          <w:szCs w:val="28"/>
        </w:rPr>
      </w:pPr>
      <w:r w:rsidRPr="00BD363C">
        <w:rPr>
          <w:b/>
          <w:sz w:val="28"/>
          <w:szCs w:val="28"/>
        </w:rPr>
        <w:t>ПОЛОЖЕНИЕ ОБ УЧЕБНО-КОНСУЛЬТАЦИОННОМ ПУНКТЕ</w:t>
      </w:r>
    </w:p>
    <w:p w:rsidR="00BD363C" w:rsidRPr="00BD363C" w:rsidRDefault="00BD363C" w:rsidP="00BD363C">
      <w:pPr>
        <w:jc w:val="center"/>
        <w:rPr>
          <w:b/>
          <w:sz w:val="28"/>
          <w:szCs w:val="28"/>
        </w:rPr>
      </w:pPr>
      <w:r w:rsidRPr="00BD363C">
        <w:rPr>
          <w:b/>
          <w:sz w:val="28"/>
          <w:szCs w:val="28"/>
        </w:rPr>
        <w:t>ПО ГРАЖДАНСКОЙ ОБОРОНЕ И ЧРЕЗВЫЧАЙНЫМ СИТУАЦИЯМ</w:t>
      </w:r>
    </w:p>
    <w:p w:rsidR="00180F92" w:rsidRDefault="00BD363C" w:rsidP="00BD363C">
      <w:pPr>
        <w:jc w:val="center"/>
        <w:rPr>
          <w:b/>
          <w:sz w:val="28"/>
          <w:szCs w:val="28"/>
        </w:rPr>
      </w:pPr>
      <w:r w:rsidRPr="00BD363C">
        <w:rPr>
          <w:b/>
          <w:sz w:val="28"/>
          <w:szCs w:val="28"/>
        </w:rPr>
        <w:t>В ГОРОДСКОМ ОКРУГЕ ТРОИЦК В ГОРОДЕ МОСКВЕ</w:t>
      </w:r>
    </w:p>
    <w:p w:rsidR="00180F92" w:rsidRDefault="00180F92" w:rsidP="00180F92">
      <w:pPr>
        <w:jc w:val="center"/>
        <w:rPr>
          <w:b/>
          <w:sz w:val="28"/>
          <w:szCs w:val="28"/>
        </w:rPr>
      </w:pPr>
    </w:p>
    <w:p w:rsidR="00180F92" w:rsidRDefault="00180F92" w:rsidP="00180F92">
      <w:pPr>
        <w:jc w:val="center"/>
        <w:rPr>
          <w:b/>
          <w:sz w:val="28"/>
          <w:szCs w:val="28"/>
        </w:rPr>
      </w:pPr>
    </w:p>
    <w:p w:rsidR="00180F92" w:rsidRDefault="00180F92" w:rsidP="00180F92">
      <w:pPr>
        <w:jc w:val="center"/>
        <w:rPr>
          <w:b/>
          <w:sz w:val="28"/>
          <w:szCs w:val="28"/>
        </w:rPr>
      </w:pPr>
    </w:p>
    <w:p w:rsidR="00180F92" w:rsidRDefault="00180F92" w:rsidP="00180F92">
      <w:pPr>
        <w:jc w:val="center"/>
        <w:rPr>
          <w:b/>
          <w:sz w:val="28"/>
          <w:szCs w:val="28"/>
        </w:rPr>
      </w:pPr>
    </w:p>
    <w:p w:rsidR="00180F92" w:rsidRDefault="00180F92" w:rsidP="00180F92">
      <w:pPr>
        <w:jc w:val="center"/>
        <w:rPr>
          <w:b/>
          <w:sz w:val="28"/>
          <w:szCs w:val="28"/>
        </w:rPr>
      </w:pPr>
    </w:p>
    <w:p w:rsidR="00180F92" w:rsidRDefault="00180F92" w:rsidP="00180F92">
      <w:pPr>
        <w:jc w:val="center"/>
        <w:rPr>
          <w:b/>
          <w:sz w:val="28"/>
          <w:szCs w:val="28"/>
        </w:rPr>
      </w:pPr>
    </w:p>
    <w:p w:rsidR="00180F92" w:rsidRDefault="00180F92" w:rsidP="00180F92">
      <w:pPr>
        <w:jc w:val="center"/>
        <w:rPr>
          <w:b/>
          <w:sz w:val="28"/>
          <w:szCs w:val="28"/>
        </w:rPr>
      </w:pPr>
    </w:p>
    <w:p w:rsidR="00180F92" w:rsidRDefault="00180F92" w:rsidP="00180F92">
      <w:pPr>
        <w:jc w:val="center"/>
        <w:rPr>
          <w:b/>
          <w:sz w:val="28"/>
          <w:szCs w:val="28"/>
        </w:rPr>
      </w:pPr>
    </w:p>
    <w:p w:rsidR="00180F92" w:rsidRDefault="00180F92" w:rsidP="00180F92">
      <w:pPr>
        <w:jc w:val="center"/>
        <w:rPr>
          <w:b/>
          <w:sz w:val="28"/>
          <w:szCs w:val="28"/>
        </w:rPr>
      </w:pPr>
    </w:p>
    <w:p w:rsidR="00180F92" w:rsidRDefault="00180F92" w:rsidP="00180F92">
      <w:pPr>
        <w:jc w:val="center"/>
        <w:rPr>
          <w:b/>
          <w:sz w:val="28"/>
          <w:szCs w:val="28"/>
        </w:rPr>
      </w:pPr>
    </w:p>
    <w:p w:rsidR="00180F92" w:rsidRDefault="00180F92" w:rsidP="00180F92">
      <w:pPr>
        <w:jc w:val="center"/>
        <w:rPr>
          <w:b/>
          <w:sz w:val="28"/>
          <w:szCs w:val="28"/>
        </w:rPr>
      </w:pPr>
    </w:p>
    <w:p w:rsidR="00180F92" w:rsidRDefault="00180F92" w:rsidP="00180F92">
      <w:pPr>
        <w:jc w:val="center"/>
        <w:rPr>
          <w:b/>
          <w:sz w:val="28"/>
          <w:szCs w:val="28"/>
        </w:rPr>
      </w:pPr>
    </w:p>
    <w:p w:rsidR="00180F92" w:rsidRDefault="00180F92" w:rsidP="00180F92">
      <w:pPr>
        <w:jc w:val="center"/>
        <w:rPr>
          <w:b/>
          <w:sz w:val="28"/>
          <w:szCs w:val="28"/>
        </w:rPr>
      </w:pPr>
    </w:p>
    <w:p w:rsidR="00180F92" w:rsidRDefault="00180F92" w:rsidP="00180F92">
      <w:pPr>
        <w:jc w:val="center"/>
        <w:rPr>
          <w:b/>
          <w:sz w:val="28"/>
          <w:szCs w:val="28"/>
        </w:rPr>
      </w:pPr>
    </w:p>
    <w:p w:rsidR="00602C51" w:rsidRDefault="00602C51" w:rsidP="00180F92">
      <w:pPr>
        <w:jc w:val="center"/>
        <w:rPr>
          <w:b/>
          <w:sz w:val="28"/>
          <w:szCs w:val="28"/>
        </w:rPr>
      </w:pPr>
    </w:p>
    <w:p w:rsidR="00602C51" w:rsidRDefault="00602C51" w:rsidP="00180F92">
      <w:pPr>
        <w:jc w:val="center"/>
        <w:rPr>
          <w:b/>
          <w:sz w:val="28"/>
          <w:szCs w:val="28"/>
        </w:rPr>
      </w:pPr>
    </w:p>
    <w:p w:rsidR="00602C51" w:rsidRDefault="00602C51" w:rsidP="00180F92">
      <w:pPr>
        <w:jc w:val="center"/>
        <w:rPr>
          <w:b/>
          <w:sz w:val="28"/>
          <w:szCs w:val="28"/>
        </w:rPr>
      </w:pPr>
    </w:p>
    <w:p w:rsidR="00602C51" w:rsidRDefault="00602C51" w:rsidP="00180F92">
      <w:pPr>
        <w:jc w:val="center"/>
        <w:rPr>
          <w:b/>
          <w:sz w:val="28"/>
          <w:szCs w:val="28"/>
        </w:rPr>
      </w:pPr>
    </w:p>
    <w:p w:rsidR="00602C51" w:rsidRDefault="00602C51" w:rsidP="00180F92">
      <w:pPr>
        <w:jc w:val="center"/>
        <w:rPr>
          <w:b/>
          <w:sz w:val="28"/>
          <w:szCs w:val="28"/>
        </w:rPr>
      </w:pPr>
    </w:p>
    <w:p w:rsidR="00602C51" w:rsidRDefault="00602C51" w:rsidP="00180F92">
      <w:pPr>
        <w:jc w:val="center"/>
        <w:rPr>
          <w:b/>
          <w:sz w:val="28"/>
          <w:szCs w:val="28"/>
        </w:rPr>
      </w:pPr>
    </w:p>
    <w:p w:rsidR="00950154" w:rsidRDefault="00950154" w:rsidP="00180F92">
      <w:pPr>
        <w:jc w:val="center"/>
        <w:rPr>
          <w:b/>
          <w:sz w:val="28"/>
          <w:szCs w:val="28"/>
        </w:rPr>
      </w:pPr>
    </w:p>
    <w:p w:rsidR="00950154" w:rsidRDefault="00950154" w:rsidP="00180F92">
      <w:pPr>
        <w:jc w:val="center"/>
        <w:rPr>
          <w:b/>
          <w:sz w:val="28"/>
          <w:szCs w:val="28"/>
        </w:rPr>
      </w:pPr>
    </w:p>
    <w:p w:rsidR="00950154" w:rsidRDefault="00950154" w:rsidP="00180F92">
      <w:pPr>
        <w:jc w:val="center"/>
        <w:rPr>
          <w:b/>
          <w:sz w:val="28"/>
          <w:szCs w:val="28"/>
        </w:rPr>
      </w:pPr>
    </w:p>
    <w:p w:rsidR="00950154" w:rsidRDefault="00950154" w:rsidP="00180F92">
      <w:pPr>
        <w:jc w:val="center"/>
        <w:rPr>
          <w:b/>
          <w:sz w:val="28"/>
          <w:szCs w:val="28"/>
        </w:rPr>
      </w:pPr>
    </w:p>
    <w:p w:rsidR="00950154" w:rsidRDefault="00950154" w:rsidP="00180F92">
      <w:pPr>
        <w:jc w:val="center"/>
        <w:rPr>
          <w:b/>
          <w:sz w:val="28"/>
          <w:szCs w:val="28"/>
        </w:rPr>
      </w:pPr>
    </w:p>
    <w:p w:rsidR="00950154" w:rsidRDefault="00950154" w:rsidP="00180F92">
      <w:pPr>
        <w:jc w:val="center"/>
        <w:rPr>
          <w:b/>
          <w:sz w:val="28"/>
          <w:szCs w:val="28"/>
        </w:rPr>
      </w:pPr>
    </w:p>
    <w:p w:rsidR="00950154" w:rsidRDefault="00950154" w:rsidP="00180F92">
      <w:pPr>
        <w:jc w:val="center"/>
        <w:rPr>
          <w:b/>
          <w:sz w:val="28"/>
          <w:szCs w:val="28"/>
        </w:rPr>
      </w:pPr>
    </w:p>
    <w:p w:rsidR="00950154" w:rsidRDefault="00950154" w:rsidP="00180F92">
      <w:pPr>
        <w:jc w:val="center"/>
        <w:rPr>
          <w:b/>
          <w:sz w:val="28"/>
          <w:szCs w:val="28"/>
        </w:rPr>
      </w:pPr>
    </w:p>
    <w:p w:rsidR="00180F92" w:rsidRDefault="00180F92" w:rsidP="00180F92">
      <w:pPr>
        <w:jc w:val="center"/>
        <w:rPr>
          <w:b/>
          <w:sz w:val="28"/>
          <w:szCs w:val="28"/>
        </w:rPr>
      </w:pPr>
    </w:p>
    <w:p w:rsidR="004200F1" w:rsidRDefault="00BD363C" w:rsidP="00950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180F92">
        <w:rPr>
          <w:b/>
          <w:sz w:val="28"/>
          <w:szCs w:val="28"/>
        </w:rPr>
        <w:t>Москва</w:t>
      </w:r>
      <w:r>
        <w:rPr>
          <w:b/>
          <w:sz w:val="28"/>
          <w:szCs w:val="28"/>
        </w:rPr>
        <w:t>, г. Троицк</w:t>
      </w:r>
      <w:bookmarkStart w:id="0" w:name="_GoBack"/>
      <w:bookmarkEnd w:id="0"/>
    </w:p>
    <w:p w:rsidR="00602C51" w:rsidRPr="001D7D23" w:rsidRDefault="00602C51" w:rsidP="00602C51">
      <w:pPr>
        <w:shd w:val="clear" w:color="auto" w:fill="FFFFFF"/>
        <w:spacing w:before="200" w:after="200" w:line="264" w:lineRule="auto"/>
        <w:jc w:val="center"/>
        <w:rPr>
          <w:b/>
          <w:bCs/>
        </w:rPr>
      </w:pPr>
      <w:r w:rsidRPr="001D7D23">
        <w:rPr>
          <w:b/>
          <w:bCs/>
        </w:rPr>
        <w:lastRenderedPageBreak/>
        <w:t>1. ОБЩИЕ ПОЛОЖЕНИЯ </w:t>
      </w:r>
    </w:p>
    <w:p w:rsidR="00602C51" w:rsidRPr="001D7D23" w:rsidRDefault="00602C51" w:rsidP="00602C51">
      <w:pPr>
        <w:spacing w:line="264" w:lineRule="auto"/>
        <w:ind w:firstLine="708"/>
        <w:jc w:val="both"/>
        <w:rPr>
          <w:bCs/>
          <w:spacing w:val="-10"/>
        </w:rPr>
      </w:pPr>
      <w:proofErr w:type="gramStart"/>
      <w:r w:rsidRPr="001D7D23">
        <w:rPr>
          <w:bCs/>
        </w:rPr>
        <w:t xml:space="preserve">Настоящее положение об учебно-консультационном пункте по гражданской обороне и чрезвычайным ситуациям в </w:t>
      </w:r>
      <w:r w:rsidRPr="00003781">
        <w:rPr>
          <w:bCs/>
        </w:rPr>
        <w:t xml:space="preserve">городском округе Троицк в </w:t>
      </w:r>
      <w:r w:rsidRPr="001D7D23">
        <w:rPr>
          <w:bCs/>
        </w:rPr>
        <w:t>городе Москве (далее – Положение), разработано в соответствии с федеральными законами от 12.02.1998 № 28-ФЗ «О гражданской обороне», от 21.12.1994 № 68</w:t>
      </w:r>
      <w:r w:rsidRPr="001D7D23">
        <w:rPr>
          <w:bCs/>
        </w:rPr>
        <w:noBreakHyphen/>
        <w:t>ФЗ «О защите населения и территорий от чрезвычайных ситуаций природного и техногенного характера», от 21.12.1994 № 69-ФЗ «О пожарной безопасности», постановлениями Правительства Российской Федерации от 02.11.2000 № 841</w:t>
      </w:r>
      <w:proofErr w:type="gramEnd"/>
      <w:r w:rsidRPr="001D7D23">
        <w:rPr>
          <w:bCs/>
        </w:rPr>
        <w:t xml:space="preserve"> «</w:t>
      </w:r>
      <w:proofErr w:type="gramStart"/>
      <w:r w:rsidRPr="001D7D23">
        <w:rPr>
          <w:bCs/>
        </w:rPr>
        <w:t xml:space="preserve">Об утверждении положения о подготовке населения в области гражданской обороны», от 04.09.2003 № 547 «О подготовке населения в области защиты от чрезвычайных ситуаций природного и техногенного характера», постановлением Правительства Москвы от 18.03.2008 № 182-ПП «Об утверждении положения об организации и ведении гражданской обороны в городе Москве», Организационно-методическими указаниями по подготовке населения города Москвы в области гражданской </w:t>
      </w:r>
      <w:r w:rsidRPr="001D7D23">
        <w:rPr>
          <w:bCs/>
          <w:spacing w:val="-10"/>
        </w:rPr>
        <w:t>обороны, защиты от чрезвычайных ситуаций, обеспечения</w:t>
      </w:r>
      <w:proofErr w:type="gramEnd"/>
      <w:r w:rsidRPr="001D7D23">
        <w:rPr>
          <w:bCs/>
          <w:spacing w:val="-10"/>
        </w:rPr>
        <w:t xml:space="preserve"> </w:t>
      </w:r>
      <w:proofErr w:type="gramStart"/>
      <w:r w:rsidRPr="001D7D23">
        <w:rPr>
          <w:bCs/>
          <w:spacing w:val="-10"/>
        </w:rPr>
        <w:t>пожарной безопасности и безопасности людей на водных объектах, Рекомендациями МЧС России по составу и содержанию учебной материальной базы субъекта Российской Федерации для подготовки населения в области гражданской обороны и защиты от чрезвычайных ситуаций, Рекомендациями Департамента по делам гражданской обороны, чрезвычайным ситуациям и пожарной безопасности города Москвы по организации деятельности учебно-консультационных пунктов по гражданской обороне  и  чрезвычайным  ситуациям  в городе  Москве.</w:t>
      </w:r>
      <w:proofErr w:type="gramEnd"/>
    </w:p>
    <w:p w:rsidR="00602C51" w:rsidRPr="001D7D23" w:rsidRDefault="00602C51" w:rsidP="00602C51">
      <w:pPr>
        <w:spacing w:line="264" w:lineRule="auto"/>
        <w:ind w:firstLine="708"/>
        <w:jc w:val="both"/>
        <w:rPr>
          <w:bCs/>
        </w:rPr>
      </w:pPr>
      <w:proofErr w:type="gramStart"/>
      <w:r w:rsidRPr="001D7D23">
        <w:rPr>
          <w:bCs/>
        </w:rPr>
        <w:t>Положение устанавливает основные цели и задачи, а также порядок создания и функционирования учебно-консультационного пункта по гражданской обороне и чрезвычайным ситуациям</w:t>
      </w:r>
      <w:r w:rsidRPr="00003781">
        <w:t xml:space="preserve"> </w:t>
      </w:r>
      <w:r w:rsidRPr="00003781">
        <w:rPr>
          <w:bCs/>
        </w:rPr>
        <w:t>в городском округе Троицк в городе Москве</w:t>
      </w:r>
      <w:r w:rsidRPr="001D7D23">
        <w:rPr>
          <w:bCs/>
        </w:rPr>
        <w:t xml:space="preserve"> (далее – УКП по ГО и ЧС) для обучения населения</w:t>
      </w:r>
      <w:r w:rsidRPr="00003781">
        <w:t xml:space="preserve"> </w:t>
      </w:r>
      <w:r w:rsidRPr="00003781">
        <w:rPr>
          <w:bCs/>
        </w:rPr>
        <w:t>городского округа Троицк</w:t>
      </w:r>
      <w:r w:rsidRPr="001D7D23">
        <w:rPr>
          <w:bCs/>
        </w:rPr>
        <w:t xml:space="preserve"> города Москвы по месту жительства, по вопросам гражданской обороны (далее - ГО) и защиты от чрезвычайных ситуаций (далее – ЧС) природного и техногенного</w:t>
      </w:r>
      <w:proofErr w:type="gramEnd"/>
      <w:r w:rsidRPr="001D7D23">
        <w:rPr>
          <w:bCs/>
        </w:rPr>
        <w:t xml:space="preserve"> характера, а также пожарной безопасности. Положение утверждается</w:t>
      </w:r>
      <w:r w:rsidRPr="00003781">
        <w:rPr>
          <w:bCs/>
        </w:rPr>
        <w:t xml:space="preserve"> </w:t>
      </w:r>
      <w:r>
        <w:rPr>
          <w:bCs/>
        </w:rPr>
        <w:t xml:space="preserve">постановлением администрации </w:t>
      </w:r>
      <w:r w:rsidRPr="00003781">
        <w:rPr>
          <w:bCs/>
        </w:rPr>
        <w:t>городского округа Троицк в городе Москве</w:t>
      </w:r>
      <w:r w:rsidRPr="001D7D23">
        <w:rPr>
          <w:bCs/>
        </w:rPr>
        <w:t>.</w:t>
      </w:r>
    </w:p>
    <w:p w:rsidR="00602C51" w:rsidRPr="001D7D23" w:rsidRDefault="00602C51" w:rsidP="00602C51">
      <w:pPr>
        <w:spacing w:line="264" w:lineRule="auto"/>
        <w:ind w:firstLine="708"/>
        <w:jc w:val="both"/>
        <w:rPr>
          <w:bCs/>
        </w:rPr>
      </w:pPr>
      <w:r w:rsidRPr="001D7D23">
        <w:rPr>
          <w:bCs/>
        </w:rPr>
        <w:t>УКП по ГО и ЧС является звеном единой системы подготовки населения в области гражданской обороны и защиты населения от чрезвычайных ситуаций.</w:t>
      </w:r>
    </w:p>
    <w:p w:rsidR="00602C51" w:rsidRPr="001D7D23" w:rsidRDefault="00602C51" w:rsidP="00602C51">
      <w:pPr>
        <w:widowControl w:val="0"/>
        <w:autoSpaceDE w:val="0"/>
        <w:autoSpaceDN w:val="0"/>
        <w:spacing w:line="264" w:lineRule="auto"/>
        <w:ind w:firstLine="709"/>
        <w:jc w:val="both"/>
        <w:rPr>
          <w:color w:val="000000"/>
        </w:rPr>
      </w:pPr>
      <w:r w:rsidRPr="001D7D23">
        <w:rPr>
          <w:color w:val="000000"/>
        </w:rPr>
        <w:t xml:space="preserve">УКП </w:t>
      </w:r>
      <w:r w:rsidRPr="001D7D23">
        <w:rPr>
          <w:bCs/>
        </w:rPr>
        <w:t xml:space="preserve">по ГО и ЧС </w:t>
      </w:r>
      <w:r w:rsidRPr="00003781">
        <w:rPr>
          <w:color w:val="000000"/>
        </w:rPr>
        <w:t>создается и функционирует</w:t>
      </w:r>
      <w:r w:rsidRPr="001D7D23">
        <w:rPr>
          <w:color w:val="000000"/>
        </w:rPr>
        <w:t>, с учетом особенностей инфраструктуры</w:t>
      </w:r>
      <w:r w:rsidRPr="00003781">
        <w:t xml:space="preserve"> </w:t>
      </w:r>
      <w:r w:rsidRPr="00003781">
        <w:rPr>
          <w:color w:val="000000"/>
        </w:rPr>
        <w:t>городского округа Троицк в городе Москве</w:t>
      </w:r>
      <w:r w:rsidR="00E37F59">
        <w:rPr>
          <w:color w:val="000000"/>
        </w:rPr>
        <w:t>.</w:t>
      </w:r>
      <w:r w:rsidRPr="00003781">
        <w:t xml:space="preserve"> </w:t>
      </w:r>
    </w:p>
    <w:p w:rsidR="00602C51" w:rsidRPr="00602C51" w:rsidRDefault="00602C51" w:rsidP="00602C51">
      <w:pPr>
        <w:widowControl w:val="0"/>
        <w:autoSpaceDE w:val="0"/>
        <w:autoSpaceDN w:val="0"/>
        <w:spacing w:line="264" w:lineRule="auto"/>
        <w:ind w:firstLine="709"/>
        <w:jc w:val="both"/>
        <w:rPr>
          <w:color w:val="000000"/>
        </w:rPr>
      </w:pPr>
      <w:proofErr w:type="gramStart"/>
      <w:r w:rsidRPr="001D7D23">
        <w:t xml:space="preserve">Деятельность УКП по ГО и ЧС осуществляется во взаимодействии с </w:t>
      </w:r>
      <w:r w:rsidRPr="00003781">
        <w:t xml:space="preserve">управлением по ТиНАО Департамента  </w:t>
      </w:r>
      <w:r w:rsidRPr="001D7D23">
        <w:rPr>
          <w:color w:val="000000"/>
        </w:rPr>
        <w:t xml:space="preserve">по делам гражданской обороны, чрезвычайным ситуациям и пожарной безопасности города Москвы (далее – Департамент ГОЧСиПБ), управлением </w:t>
      </w:r>
      <w:r w:rsidRPr="00003781">
        <w:rPr>
          <w:color w:val="000000"/>
        </w:rPr>
        <w:t>по ТиНАО</w:t>
      </w:r>
      <w:r w:rsidRPr="00003781">
        <w:t xml:space="preserve"> </w:t>
      </w:r>
      <w:r w:rsidRPr="00003781">
        <w:rPr>
          <w:color w:val="000000"/>
        </w:rPr>
        <w:t xml:space="preserve">Главного управления МЧС России по городу Москве </w:t>
      </w:r>
      <w:r w:rsidRPr="001D7D23">
        <w:t xml:space="preserve">и учебно-методическим центром по ГО и ЧС </w:t>
      </w:r>
      <w:r w:rsidRPr="00003781">
        <w:t xml:space="preserve">юго-западного </w:t>
      </w:r>
      <w:r w:rsidRPr="001D7D23">
        <w:t xml:space="preserve">административного округа города Москвы (далее - УМЦ </w:t>
      </w:r>
      <w:r w:rsidRPr="00003781">
        <w:t xml:space="preserve">по </w:t>
      </w:r>
      <w:r w:rsidRPr="001D7D23">
        <w:t xml:space="preserve">ГО и ЧС </w:t>
      </w:r>
      <w:r w:rsidRPr="00003781">
        <w:t>ЮЗ</w:t>
      </w:r>
      <w:r>
        <w:t>АО</w:t>
      </w:r>
      <w:r>
        <w:br/>
      </w:r>
      <w:r w:rsidRPr="00003781">
        <w:t xml:space="preserve">г. </w:t>
      </w:r>
      <w:r w:rsidRPr="001D7D23">
        <w:t>Москвы)</w:t>
      </w:r>
      <w:r w:rsidRPr="001D7D23">
        <w:rPr>
          <w:color w:val="000000"/>
        </w:rPr>
        <w:t xml:space="preserve">. </w:t>
      </w:r>
      <w:proofErr w:type="gramEnd"/>
    </w:p>
    <w:p w:rsidR="00602C51" w:rsidRPr="001D7D23" w:rsidRDefault="00602C51" w:rsidP="00602C51">
      <w:pPr>
        <w:shd w:val="clear" w:color="auto" w:fill="FFFFFF"/>
        <w:spacing w:before="200" w:line="260" w:lineRule="exact"/>
        <w:jc w:val="center"/>
        <w:rPr>
          <w:b/>
          <w:bCs/>
        </w:rPr>
      </w:pPr>
      <w:r w:rsidRPr="001D7D23">
        <w:rPr>
          <w:b/>
          <w:bCs/>
        </w:rPr>
        <w:t xml:space="preserve">2. НАЗНАЧЕНИЕ, ЦЕЛИ И ЗАДАЧИ ДЕЯТЕЛЬНОСТИ </w:t>
      </w:r>
    </w:p>
    <w:p w:rsidR="00602C51" w:rsidRPr="001D7D23" w:rsidRDefault="00602C51" w:rsidP="00602C51">
      <w:pPr>
        <w:shd w:val="clear" w:color="auto" w:fill="FFFFFF"/>
        <w:spacing w:after="200" w:line="260" w:lineRule="exact"/>
        <w:jc w:val="center"/>
        <w:rPr>
          <w:b/>
          <w:bCs/>
        </w:rPr>
      </w:pPr>
      <w:r w:rsidRPr="001D7D23">
        <w:rPr>
          <w:b/>
          <w:bCs/>
        </w:rPr>
        <w:t>УКП ПО ГО И ЧС</w:t>
      </w:r>
    </w:p>
    <w:p w:rsidR="00602C51" w:rsidRPr="001D7D23" w:rsidRDefault="00602C51" w:rsidP="00602C51">
      <w:pPr>
        <w:widowControl w:val="0"/>
        <w:autoSpaceDE w:val="0"/>
        <w:autoSpaceDN w:val="0"/>
        <w:spacing w:line="264" w:lineRule="auto"/>
        <w:ind w:firstLine="709"/>
        <w:jc w:val="both"/>
      </w:pPr>
      <w:proofErr w:type="gramStart"/>
      <w:r w:rsidRPr="001D7D23">
        <w:t>УКП по ГО и ЧС - специально оборудованное помещение, предназначенное для проведения мероприятий по консультированию и подготовке населения по месту жительства, не занятого в производстве и сфере обслуживания (неработающее население), а также других категорий населения по вопросам ГО, действий при угрозе и возникновении ЧС и военных конфликтов, оказания консультационных услуг и информационно-справочного обеспечения населения в области ГО и защиты от ЧС</w:t>
      </w:r>
      <w:proofErr w:type="gramEnd"/>
      <w:r w:rsidRPr="001D7D23">
        <w:t>, а также пожарной безопасности и безопасности на водных объектах.</w:t>
      </w:r>
    </w:p>
    <w:p w:rsidR="00602C51" w:rsidRPr="001D7D23" w:rsidRDefault="00602C51" w:rsidP="00602C51">
      <w:pPr>
        <w:widowControl w:val="0"/>
        <w:autoSpaceDE w:val="0"/>
        <w:autoSpaceDN w:val="0"/>
        <w:spacing w:line="264" w:lineRule="auto"/>
        <w:ind w:firstLine="709"/>
        <w:jc w:val="both"/>
      </w:pPr>
    </w:p>
    <w:p w:rsidR="00602C51" w:rsidRPr="001D7D23" w:rsidRDefault="00602C51" w:rsidP="00602C51">
      <w:pPr>
        <w:widowControl w:val="0"/>
        <w:autoSpaceDE w:val="0"/>
        <w:autoSpaceDN w:val="0"/>
        <w:spacing w:line="264" w:lineRule="auto"/>
        <w:ind w:firstLine="709"/>
        <w:jc w:val="both"/>
        <w:rPr>
          <w:b/>
        </w:rPr>
      </w:pPr>
      <w:r w:rsidRPr="001D7D23">
        <w:rPr>
          <w:b/>
        </w:rPr>
        <w:lastRenderedPageBreak/>
        <w:t>Цели деятельности УКП по ГО и ЧС:</w:t>
      </w:r>
    </w:p>
    <w:p w:rsidR="00602C51" w:rsidRPr="001D7D23" w:rsidRDefault="00602C51" w:rsidP="00602C51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line="264" w:lineRule="auto"/>
        <w:ind w:left="0" w:firstLine="567"/>
        <w:jc w:val="both"/>
      </w:pPr>
      <w:r w:rsidRPr="001D7D23">
        <w:t>обеспечение необходимых условий для консультирования и подготовки населения по месту жительства в области ГО и защиты от ЧС, способам защиты при ЧС, от опасностей, возникающих при военных конфликтах или вследствие них, по мерам пожарной безопасности и безопасности на водных объектах;</w:t>
      </w:r>
    </w:p>
    <w:p w:rsidR="00602C51" w:rsidRPr="001D7D23" w:rsidRDefault="00602C51" w:rsidP="00602C51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line="264" w:lineRule="auto"/>
        <w:ind w:left="0" w:firstLine="567"/>
        <w:jc w:val="both"/>
      </w:pPr>
      <w:r w:rsidRPr="001D7D23">
        <w:t>формирование у населения культуры безопасности жизнедеятельности;</w:t>
      </w:r>
    </w:p>
    <w:p w:rsidR="00602C51" w:rsidRPr="001D7D23" w:rsidRDefault="00602C51" w:rsidP="00602C51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line="264" w:lineRule="auto"/>
        <w:ind w:left="0" w:firstLine="567"/>
        <w:jc w:val="both"/>
      </w:pPr>
      <w:r w:rsidRPr="001D7D23">
        <w:t>оказание помощи по выработке у неработающего населения психологической устойчивости при возникновении ЧС.</w:t>
      </w:r>
    </w:p>
    <w:p w:rsidR="00602C51" w:rsidRPr="001D7D23" w:rsidRDefault="00602C51" w:rsidP="00602C51">
      <w:pPr>
        <w:widowControl w:val="0"/>
        <w:autoSpaceDE w:val="0"/>
        <w:autoSpaceDN w:val="0"/>
        <w:spacing w:line="264" w:lineRule="auto"/>
        <w:ind w:firstLine="709"/>
        <w:jc w:val="both"/>
      </w:pPr>
      <w:r w:rsidRPr="001D7D23">
        <w:t xml:space="preserve"> </w:t>
      </w:r>
    </w:p>
    <w:p w:rsidR="00602C51" w:rsidRPr="001D7D23" w:rsidRDefault="00602C51" w:rsidP="00602C51">
      <w:pPr>
        <w:spacing w:line="264" w:lineRule="auto"/>
        <w:ind w:firstLine="708"/>
        <w:jc w:val="both"/>
        <w:rPr>
          <w:b/>
        </w:rPr>
      </w:pPr>
      <w:r w:rsidRPr="001D7D23">
        <w:rPr>
          <w:b/>
        </w:rPr>
        <w:t>Задачи УКП по ГО и ЧС: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64" w:lineRule="auto"/>
        <w:ind w:firstLine="709"/>
        <w:jc w:val="both"/>
      </w:pPr>
      <w:r w:rsidRPr="001D7D23">
        <w:t>доведение до населения положений федеральных законов, нормативных правовых актов Правительства Российской Федерации, МЧС России, города Москвы и органов местного самоуправления в области ГО, защиты от ЧС, пожарной безопасности и безопасности на водных объектах;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64" w:lineRule="auto"/>
        <w:ind w:firstLine="709"/>
        <w:jc w:val="both"/>
      </w:pPr>
      <w:r w:rsidRPr="001D7D23">
        <w:t>консультирование населения по вопросам ГО и действий в ЧС природного и техногенного характера, с учетом опасностей и угроз, характерных для конкретных мест проживания, а также по мерам пожарной безопасности;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64" w:lineRule="auto"/>
        <w:ind w:firstLine="709"/>
        <w:jc w:val="both"/>
      </w:pPr>
      <w:r w:rsidRPr="001D7D23">
        <w:t>ознакомление населения с действующей системой оповещения об опасностях, возникающих при военных конфликтах или вследствие них, возникновении техногенной аварии, катастрофы, пожара или стихийного бедствия;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64" w:lineRule="auto"/>
        <w:ind w:firstLine="709"/>
        <w:jc w:val="both"/>
      </w:pPr>
      <w:r w:rsidRPr="001D7D23">
        <w:t>обучение населения правильным действиям по сигналу «ВНИМАНИЕ ВСЕМ!» и другим сигналам оповещения;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64" w:lineRule="auto"/>
        <w:ind w:firstLine="709"/>
        <w:jc w:val="both"/>
      </w:pPr>
      <w:r w:rsidRPr="001D7D23">
        <w:t>оперативное информирование населения при локальных ЧС, пожарах;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64" w:lineRule="auto"/>
        <w:ind w:firstLine="709"/>
        <w:jc w:val="both"/>
      </w:pPr>
      <w:r w:rsidRPr="001D7D23">
        <w:t>информирование населения о возможных факторах воздействия потенциально опасных объектов, расположенных на территории района (поселения, городского округа) и прилегающих к нему территориях;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64" w:lineRule="auto"/>
        <w:ind w:firstLine="709"/>
        <w:jc w:val="both"/>
      </w:pPr>
      <w:r w:rsidRPr="001D7D23">
        <w:t>предоставление населению информации, связанной с деятельностью Московской городской территориальной подсистемы единой государственной системы предупреждения и ликвидации чрезвычайных ситуаций (далее - МГСЧС);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64" w:lineRule="auto"/>
        <w:ind w:firstLine="709"/>
        <w:jc w:val="both"/>
      </w:pPr>
      <w:r w:rsidRPr="001D7D23">
        <w:t>обеспечение широкого доступа населения к информации, по проблемам безопасности жизнедеятельности;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64" w:lineRule="auto"/>
        <w:ind w:firstLine="709"/>
        <w:jc w:val="both"/>
      </w:pPr>
      <w:r w:rsidRPr="001D7D23">
        <w:t>формирование у посетителей основ культуры безопасности жизнедеятельности и чувства ответственности за личную и коллективную безопасность;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firstLine="709"/>
        <w:jc w:val="both"/>
      </w:pPr>
      <w:r w:rsidRPr="001D7D23">
        <w:t>ознакомление населения с опасностями, возникающими при военных конфликтах или вследствие них, с основными способами защиты от ЧС, порядком укрытия в защитных сооружениях;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firstLine="709"/>
        <w:jc w:val="both"/>
      </w:pPr>
      <w:r w:rsidRPr="001D7D23">
        <w:t>обучение правилам поведения в условиях ЧС мирного времени, ЧС, возникающих вследствие военных конфликтов, и при пожарах, а также приемам оказания само- и взаимопомощи пострадавшим;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firstLine="709"/>
        <w:jc w:val="both"/>
      </w:pPr>
      <w:r w:rsidRPr="001D7D23">
        <w:t xml:space="preserve">ознакомление населения с мерами безопасности в быту и в повседневной деятельности, при локальных авариях, пожарах, обострении социальной и </w:t>
      </w:r>
      <w:proofErr w:type="gramStart"/>
      <w:r w:rsidRPr="001D7D23">
        <w:t>криминогенной обстановки</w:t>
      </w:r>
      <w:proofErr w:type="gramEnd"/>
      <w:r w:rsidRPr="001D7D23">
        <w:t>, угрозе возникновения террористических актов;</w:t>
      </w:r>
    </w:p>
    <w:p w:rsidR="00602C51" w:rsidRPr="00E37F59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firstLine="709"/>
        <w:jc w:val="both"/>
        <w:rPr>
          <w:spacing w:val="-6"/>
        </w:rPr>
      </w:pPr>
      <w:r w:rsidRPr="00E37F59">
        <w:t xml:space="preserve">доведение до посетителей местонахождения пунктов временного размещения населения (далее - ПВР), пунктов выдачи средств индивидуальной </w:t>
      </w:r>
      <w:r w:rsidRPr="00E37F59">
        <w:rPr>
          <w:spacing w:val="-6"/>
        </w:rPr>
        <w:t xml:space="preserve">защиты (далее - </w:t>
      </w:r>
      <w:proofErr w:type="gramStart"/>
      <w:r w:rsidRPr="00E37F59">
        <w:rPr>
          <w:spacing w:val="-6"/>
        </w:rPr>
        <w:t>СИЗ</w:t>
      </w:r>
      <w:proofErr w:type="gramEnd"/>
      <w:r w:rsidRPr="00E37F59">
        <w:rPr>
          <w:spacing w:val="-6"/>
        </w:rPr>
        <w:t>) и порядка их получения, обучение правилам пользования ими;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firstLine="709"/>
        <w:jc w:val="both"/>
      </w:pPr>
      <w:r w:rsidRPr="001D7D23">
        <w:t>доведение до населения телефонов чрезвычайных служб города Москвы;</w:t>
      </w:r>
    </w:p>
    <w:p w:rsidR="00602C51" w:rsidRPr="00E37F59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firstLine="709"/>
        <w:jc w:val="both"/>
      </w:pPr>
      <w:r w:rsidRPr="00E37F59">
        <w:t>ознакомление посетителей с порядком эвакуации;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firstLine="709"/>
        <w:jc w:val="both"/>
      </w:pPr>
      <w:r w:rsidRPr="001D7D23">
        <w:lastRenderedPageBreak/>
        <w:t>привитие населению уверенности в эффективности проводимых мероприятий в области ГО и защиты от ЧС, чувства ответственности за свою личную подготовку и подготовку членов семьи;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firstLine="709"/>
        <w:jc w:val="both"/>
      </w:pPr>
      <w:r w:rsidRPr="001D7D23">
        <w:t>совершенствование морально-психологической подготовки населения, содействие выработке психологической устойчивости в чрезвычайных ситуациях;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firstLine="709"/>
        <w:jc w:val="both"/>
      </w:pPr>
      <w:r w:rsidRPr="001D7D23">
        <w:t>привлечение населения к участию в комплексных учениях и тренировках по ГО, защите от ЧС и обеспечении пожарной безопасности.</w:t>
      </w:r>
    </w:p>
    <w:p w:rsidR="00602C51" w:rsidRPr="001D7D23" w:rsidRDefault="00602C51" w:rsidP="00602C51">
      <w:pPr>
        <w:widowControl w:val="0"/>
        <w:spacing w:line="264" w:lineRule="auto"/>
        <w:ind w:firstLine="709"/>
        <w:jc w:val="both"/>
        <w:rPr>
          <w:bCs/>
        </w:rPr>
      </w:pPr>
      <w:proofErr w:type="gramStart"/>
      <w:r w:rsidRPr="001D7D23">
        <w:rPr>
          <w:bCs/>
        </w:rPr>
        <w:t xml:space="preserve">На базе УКП по ГО и ЧС </w:t>
      </w:r>
      <w:r>
        <w:rPr>
          <w:bCs/>
        </w:rPr>
        <w:t xml:space="preserve">консультантами (инструкторами) управляющих компаний осуществляющих деятельность на территории городского округа Троицк </w:t>
      </w:r>
      <w:r w:rsidRPr="001D7D23">
        <w:rPr>
          <w:bCs/>
        </w:rPr>
        <w:t>могут проводиться периодические занятия в области ГО, защиты от ЧС и пожарной безопасности с группами старших домов, старших подъездов и т.д.</w:t>
      </w:r>
      <w:r>
        <w:rPr>
          <w:bCs/>
        </w:rPr>
        <w:t>,  в соответствии с</w:t>
      </w:r>
      <w:r w:rsidRPr="00294D6C">
        <w:t xml:space="preserve"> </w:t>
      </w:r>
      <w:r w:rsidRPr="00294D6C">
        <w:rPr>
          <w:bCs/>
        </w:rPr>
        <w:t>распорядко</w:t>
      </w:r>
      <w:r>
        <w:rPr>
          <w:bCs/>
        </w:rPr>
        <w:t>м</w:t>
      </w:r>
      <w:r w:rsidRPr="00294D6C">
        <w:rPr>
          <w:bCs/>
        </w:rPr>
        <w:t xml:space="preserve"> дня работы УКП по ГО и ЧС</w:t>
      </w:r>
      <w:r>
        <w:rPr>
          <w:bCs/>
        </w:rPr>
        <w:t>.</w:t>
      </w:r>
      <w:proofErr w:type="gramEnd"/>
      <w:r>
        <w:rPr>
          <w:bCs/>
        </w:rPr>
        <w:t xml:space="preserve">   </w:t>
      </w:r>
      <w:r w:rsidRPr="001D7D23">
        <w:rPr>
          <w:bCs/>
        </w:rPr>
        <w:t>При этом УКП по ГО и ЧС разрабатывает планы проведения занятий и методические материалы по изучаемым темам.</w:t>
      </w:r>
    </w:p>
    <w:p w:rsidR="00602C51" w:rsidRPr="001D7D23" w:rsidRDefault="00602C51" w:rsidP="00602C51">
      <w:pPr>
        <w:shd w:val="clear" w:color="auto" w:fill="FFFFFF"/>
        <w:spacing w:before="200" w:after="200" w:line="260" w:lineRule="exact"/>
        <w:jc w:val="center"/>
        <w:rPr>
          <w:b/>
          <w:bCs/>
        </w:rPr>
      </w:pPr>
      <w:r w:rsidRPr="001D7D23">
        <w:rPr>
          <w:b/>
          <w:bCs/>
        </w:rPr>
        <w:t xml:space="preserve">3. ПОРЯДОК СОЗДАНИЯ УКП ПО ГО И ЧС, ЕГО ПРИМЕРНАЯ СТРУКТУРА И ОРГАНИЗАЦИЯ РАБОТЫ </w:t>
      </w:r>
    </w:p>
    <w:p w:rsidR="00602C51" w:rsidRPr="001D7D23" w:rsidRDefault="00602C51" w:rsidP="00602C51">
      <w:pPr>
        <w:widowControl w:val="0"/>
        <w:spacing w:line="264" w:lineRule="auto"/>
        <w:ind w:firstLine="709"/>
        <w:jc w:val="both"/>
      </w:pPr>
      <w:r w:rsidRPr="00615B8A">
        <w:t>УКП по ГО и ЧС создается на основании постановления администрации городского округа Троицк, приказа жилищно-эксплуатационной организации, осуществляющей обслуживание территории городского округа Троицк.</w:t>
      </w:r>
      <w:r w:rsidRPr="001D7D23">
        <w:t xml:space="preserve"> </w:t>
      </w:r>
      <w:r>
        <w:t xml:space="preserve">  </w:t>
      </w:r>
    </w:p>
    <w:p w:rsidR="00602C51" w:rsidRPr="001D7D23" w:rsidRDefault="00602C51" w:rsidP="00602C51">
      <w:pPr>
        <w:widowControl w:val="0"/>
        <w:spacing w:line="264" w:lineRule="auto"/>
        <w:ind w:firstLine="709"/>
        <w:jc w:val="both"/>
      </w:pPr>
      <w:r w:rsidRPr="001D7D23">
        <w:t>УКП по ГО и ЧС могут создаваться: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1134"/>
        </w:tabs>
        <w:spacing w:line="264" w:lineRule="auto"/>
        <w:ind w:firstLine="709"/>
        <w:jc w:val="both"/>
      </w:pPr>
      <w:r>
        <w:t>в администрации</w:t>
      </w:r>
      <w:r w:rsidRPr="001D7D23">
        <w:t xml:space="preserve"> </w:t>
      </w:r>
      <w:r>
        <w:t>городского округа Троицк</w:t>
      </w:r>
      <w:r w:rsidRPr="001D7D23">
        <w:t>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1134"/>
        </w:tabs>
        <w:spacing w:line="264" w:lineRule="auto"/>
        <w:ind w:firstLine="709"/>
        <w:jc w:val="both"/>
      </w:pPr>
      <w:r w:rsidRPr="001D7D23">
        <w:t xml:space="preserve">при жилищно-эксплуатационных организациях </w:t>
      </w:r>
      <w:r>
        <w:t>(управляющих</w:t>
      </w:r>
      <w:r w:rsidRPr="001D7D23">
        <w:t xml:space="preserve"> </w:t>
      </w:r>
      <w:r>
        <w:t>компаниях</w:t>
      </w:r>
      <w:r w:rsidRPr="001D7D23">
        <w:t xml:space="preserve"> и др.);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1134"/>
        </w:tabs>
        <w:spacing w:line="264" w:lineRule="auto"/>
        <w:ind w:firstLine="709"/>
        <w:jc w:val="both"/>
      </w:pPr>
      <w:r w:rsidRPr="001D7D23">
        <w:t>на базе муниципальных учреждений, подведомственных органам местного самоуправления;</w:t>
      </w:r>
    </w:p>
    <w:p w:rsidR="00602C51" w:rsidRPr="001D7D23" w:rsidRDefault="00602C51" w:rsidP="00602C51">
      <w:pPr>
        <w:widowControl w:val="0"/>
        <w:numPr>
          <w:ilvl w:val="0"/>
          <w:numId w:val="17"/>
        </w:numPr>
        <w:tabs>
          <w:tab w:val="left" w:pos="1134"/>
        </w:tabs>
        <w:spacing w:line="264" w:lineRule="auto"/>
        <w:ind w:firstLine="709"/>
        <w:jc w:val="both"/>
      </w:pPr>
      <w:r w:rsidRPr="001D7D23">
        <w:t>при организациях.</w:t>
      </w:r>
    </w:p>
    <w:p w:rsidR="00602C51" w:rsidRPr="001D7D23" w:rsidRDefault="00602C51" w:rsidP="00602C51">
      <w:pPr>
        <w:spacing w:line="264" w:lineRule="auto"/>
        <w:ind w:firstLine="708"/>
        <w:jc w:val="both"/>
      </w:pPr>
      <w:r w:rsidRPr="001D7D23">
        <w:t xml:space="preserve">Общее руководство подготовкой населения по ГО и защите от ЧС по месту жительства осуществляют территориальные органы исполнительной власти города Москвы, органы местного самоуправления в городе Москве и руководители создавших УКП по ГО и ЧС организаций. Непосредственное руководство и обеспечение работы УКП по ГО и ЧС по предоставлению населению необходимой информации в области гражданской обороны, защиты от чрезвычайных ситуаций, </w:t>
      </w:r>
      <w:r w:rsidRPr="00615B8A">
        <w:t>обеспечения пожарной безопасности и безопасности людей на водных объектах возлагается на руководителя организации (учреждения), которая их создает.</w:t>
      </w:r>
    </w:p>
    <w:p w:rsidR="00602C51" w:rsidRPr="001D7D23" w:rsidRDefault="00602C51" w:rsidP="00602C51">
      <w:pPr>
        <w:spacing w:line="264" w:lineRule="auto"/>
        <w:ind w:firstLine="708"/>
        <w:jc w:val="both"/>
      </w:pPr>
      <w:r w:rsidRPr="001D7D23">
        <w:t xml:space="preserve">Начальником УКП по ГО и ЧС назначается, один из работников администрации </w:t>
      </w:r>
      <w:r>
        <w:t>городского округа Троицк</w:t>
      </w:r>
      <w:r w:rsidRPr="001D7D23">
        <w:t>, либо один из работников жилищно-эксплуатационной организации.</w:t>
      </w:r>
    </w:p>
    <w:p w:rsidR="00602C51" w:rsidRPr="001D7D23" w:rsidRDefault="00602C51" w:rsidP="00602C51">
      <w:pPr>
        <w:spacing w:line="264" w:lineRule="auto"/>
        <w:ind w:firstLine="708"/>
        <w:jc w:val="both"/>
      </w:pPr>
      <w:r w:rsidRPr="001D7D23">
        <w:t>Для проведения консультаций (занятий), поддержания УКП по ГО и ЧС в рабочем состоянии и организации других мероприятий приказом назначаются (закрепляются) консультанты УКП по ГО и ЧС.</w:t>
      </w:r>
    </w:p>
    <w:p w:rsidR="00602C51" w:rsidRPr="001D7D23" w:rsidRDefault="00602C51" w:rsidP="00602C51">
      <w:pPr>
        <w:spacing w:line="264" w:lineRule="auto"/>
        <w:ind w:firstLine="708"/>
        <w:jc w:val="both"/>
      </w:pPr>
      <w:r w:rsidRPr="001D7D23">
        <w:t xml:space="preserve">Начальники и консультанты УКП по ГО и ЧС проходят обязательную подготовку по соответствующей программе курсового обучения в УМЦ ГО и ЧС  </w:t>
      </w:r>
      <w:r>
        <w:t>ЮЗ</w:t>
      </w:r>
      <w:r w:rsidRPr="001D7D23">
        <w:t xml:space="preserve">АО </w:t>
      </w:r>
      <w:r>
        <w:t xml:space="preserve">г. </w:t>
      </w:r>
      <w:r w:rsidRPr="001D7D23">
        <w:t>Москвы или в других организациях, реализующих программы курсового обучения в области ГО и защиты от ЧС. Для указанных категорий лиц, впервые назначенных на должность, курсовое обучение проводится в течение первого года работы. В дальнейшем периодичность обучения – не реже 1 раза в 5 лет.</w:t>
      </w:r>
    </w:p>
    <w:p w:rsidR="00602C51" w:rsidRPr="001D7D23" w:rsidRDefault="00602C51" w:rsidP="00602C51">
      <w:pPr>
        <w:spacing w:before="120" w:line="264" w:lineRule="auto"/>
        <w:ind w:firstLine="709"/>
        <w:jc w:val="both"/>
      </w:pPr>
      <w:r w:rsidRPr="001D7D23">
        <w:rPr>
          <w:b/>
        </w:rPr>
        <w:t>Организационная структура и деятельность УКП</w:t>
      </w:r>
      <w:r w:rsidRPr="001D7D23">
        <w:t xml:space="preserve"> </w:t>
      </w:r>
      <w:r w:rsidRPr="001D7D23">
        <w:rPr>
          <w:b/>
        </w:rPr>
        <w:t>по ГО и ЧС</w:t>
      </w:r>
      <w:r w:rsidRPr="001D7D23">
        <w:t xml:space="preserve"> может быть различной в зависимости от финансовых возможностей организации, его создавшей, величины </w:t>
      </w:r>
      <w:r w:rsidRPr="001D7D23">
        <w:lastRenderedPageBreak/>
        <w:t>обслуживаемой территориальной единицы и количества проживающего в ней неработающего населения.</w:t>
      </w:r>
    </w:p>
    <w:p w:rsidR="00602C51" w:rsidRPr="001D7D23" w:rsidRDefault="00602C51" w:rsidP="00602C51">
      <w:pPr>
        <w:spacing w:line="264" w:lineRule="auto"/>
        <w:ind w:firstLine="708"/>
        <w:jc w:val="both"/>
      </w:pPr>
      <w:r w:rsidRPr="001D7D23">
        <w:t>В состав УКП по ГО и ЧС, как правило, входят:</w:t>
      </w:r>
    </w:p>
    <w:p w:rsidR="00602C51" w:rsidRPr="001D7D23" w:rsidRDefault="00602C51" w:rsidP="00602C5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line="264" w:lineRule="auto"/>
        <w:ind w:left="0" w:firstLine="709"/>
        <w:jc w:val="both"/>
      </w:pPr>
      <w:r w:rsidRPr="001D7D23">
        <w:t>начальник УКП по ГО и ЧС;</w:t>
      </w:r>
    </w:p>
    <w:p w:rsidR="00602C51" w:rsidRPr="001D7D23" w:rsidRDefault="00602C51" w:rsidP="00602C5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line="264" w:lineRule="auto"/>
        <w:ind w:left="0" w:firstLine="709"/>
        <w:jc w:val="both"/>
      </w:pPr>
      <w:r w:rsidRPr="001D7D23">
        <w:t>консультант</w:t>
      </w:r>
      <w:r>
        <w:t>ы (от управляющих компаний)</w:t>
      </w:r>
      <w:r w:rsidRPr="001D7D23">
        <w:t>.</w:t>
      </w:r>
    </w:p>
    <w:p w:rsidR="00602C51" w:rsidRPr="001D7D23" w:rsidRDefault="00602C51" w:rsidP="00602C51">
      <w:pPr>
        <w:spacing w:line="264" w:lineRule="auto"/>
        <w:ind w:firstLine="708"/>
        <w:jc w:val="both"/>
      </w:pPr>
      <w:r w:rsidRPr="00615B8A">
        <w:t>Начальник УКП по ГО и ЧС и консультанты могут быть штатными, работать по совместительству или на общественных началах.</w:t>
      </w:r>
    </w:p>
    <w:p w:rsidR="00602C51" w:rsidRPr="001D7D23" w:rsidRDefault="00602C51" w:rsidP="00602C51">
      <w:pPr>
        <w:spacing w:line="264" w:lineRule="auto"/>
        <w:ind w:firstLine="708"/>
        <w:jc w:val="both"/>
      </w:pPr>
      <w:r w:rsidRPr="001D7D23">
        <w:t xml:space="preserve">Работа УКП по ГО и ЧС организуется посредством: 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1134"/>
        </w:tabs>
        <w:spacing w:line="264" w:lineRule="auto"/>
        <w:ind w:left="0" w:firstLine="709"/>
        <w:jc w:val="both"/>
      </w:pPr>
      <w:r w:rsidRPr="001D7D23">
        <w:t>проведения консультаций, бесед, лекций (занятий), вечеров вопросов и ответов;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1134"/>
        </w:tabs>
        <w:spacing w:line="264" w:lineRule="auto"/>
        <w:ind w:left="0" w:firstLine="709"/>
        <w:jc w:val="both"/>
      </w:pPr>
      <w:r w:rsidRPr="001D7D23">
        <w:t>предоставления населению возможности самостоятельного изучения содержания наглядных материалов и учебных пособий (памяток, листовок, буклетов, брошюр), материалов районных газет и журналов по тематике ГО, защиты от ЧС и пожарной безопасности;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1134"/>
        </w:tabs>
        <w:spacing w:line="264" w:lineRule="auto"/>
        <w:ind w:left="0" w:firstLine="709"/>
        <w:jc w:val="both"/>
      </w:pPr>
      <w:r w:rsidRPr="001D7D23">
        <w:t>просмотра тематических видеофильмов, телепередач, презентаций и т.д.;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1134"/>
        </w:tabs>
        <w:spacing w:line="264" w:lineRule="auto"/>
        <w:ind w:left="0" w:firstLine="709"/>
        <w:jc w:val="both"/>
      </w:pPr>
      <w:r w:rsidRPr="001D7D23">
        <w:t xml:space="preserve">прослушивание аудиозаписей; 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1134"/>
        </w:tabs>
        <w:spacing w:line="264" w:lineRule="auto"/>
        <w:ind w:left="0" w:firstLine="709"/>
        <w:jc w:val="both"/>
      </w:pPr>
      <w:r w:rsidRPr="001D7D23">
        <w:t xml:space="preserve">проведение практических занятий с посетителями по действиям в условиях чрезвычайной ситуации, оказанию самопомощи, первой помощи пострадавшим, работе с приборами, использованию </w:t>
      </w:r>
      <w:proofErr w:type="gramStart"/>
      <w:r w:rsidRPr="001D7D23">
        <w:t>СИЗ</w:t>
      </w:r>
      <w:proofErr w:type="gramEnd"/>
      <w:r w:rsidRPr="001D7D23">
        <w:t xml:space="preserve"> и коллективных средств защиты;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1134"/>
        </w:tabs>
        <w:spacing w:line="264" w:lineRule="auto"/>
        <w:ind w:left="0" w:firstLine="709"/>
        <w:jc w:val="both"/>
      </w:pPr>
      <w:r w:rsidRPr="001D7D23">
        <w:t>встреч с участниками ликвидации последствий ЧС, руководящим составом и ветеранами ГО;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1134"/>
        </w:tabs>
        <w:spacing w:line="264" w:lineRule="auto"/>
        <w:ind w:left="0" w:firstLine="709"/>
        <w:jc w:val="both"/>
      </w:pPr>
      <w:r w:rsidRPr="001D7D23">
        <w:t>привлечения населения к участию, в установленном порядке, в комплексных учениях и тренировках по ГО и защите от ЧС, на которых отрабатываются действия по сигналам оповещения.</w:t>
      </w:r>
    </w:p>
    <w:p w:rsidR="00602C51" w:rsidRPr="00615B8A" w:rsidRDefault="00602C51" w:rsidP="00602C51">
      <w:pPr>
        <w:spacing w:before="120" w:line="264" w:lineRule="auto"/>
        <w:ind w:firstLine="709"/>
        <w:jc w:val="both"/>
      </w:pPr>
      <w:r w:rsidRPr="00615B8A">
        <w:t>В помещении УКП по ГО и ЧС на видном месте размещается:</w:t>
      </w:r>
    </w:p>
    <w:p w:rsidR="00602C51" w:rsidRPr="00615B8A" w:rsidRDefault="00602C51" w:rsidP="00602C51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line="264" w:lineRule="auto"/>
        <w:ind w:left="0" w:firstLine="709"/>
        <w:jc w:val="both"/>
      </w:pPr>
      <w:r w:rsidRPr="00615B8A">
        <w:t xml:space="preserve"> схема городского округа Троицк в  городе Москве с указанием мест размещения сборных эвакуационных пунктов (СЭП), пунктов временного размещения населения (ПВР), пунктов выдачи СИЗ, защитных сооружений ГО;</w:t>
      </w:r>
    </w:p>
    <w:p w:rsidR="00602C51" w:rsidRPr="001D7D23" w:rsidRDefault="00602C51" w:rsidP="00602C51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line="264" w:lineRule="auto"/>
        <w:ind w:left="0" w:firstLine="709"/>
        <w:jc w:val="both"/>
      </w:pPr>
      <w:r w:rsidRPr="001D7D23">
        <w:t>права и обязанности граждан в области гражданской обороны, защиты от ЧС и пожарной безопасности;</w:t>
      </w:r>
    </w:p>
    <w:p w:rsidR="00602C51" w:rsidRPr="001D7D23" w:rsidRDefault="00602C51" w:rsidP="00602C51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line="264" w:lineRule="auto"/>
        <w:ind w:left="0" w:firstLine="709"/>
        <w:jc w:val="both"/>
      </w:pPr>
      <w:r w:rsidRPr="001D7D23">
        <w:t xml:space="preserve">распорядок дня работы УКП по ГО и ЧС; </w:t>
      </w:r>
    </w:p>
    <w:p w:rsidR="00602C51" w:rsidRPr="001D7D23" w:rsidRDefault="00602C51" w:rsidP="00602C51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line="264" w:lineRule="auto"/>
        <w:ind w:left="0" w:firstLine="709"/>
        <w:jc w:val="both"/>
      </w:pPr>
      <w:r w:rsidRPr="001D7D23">
        <w:t>положение об УКП по ГО и ЧС;</w:t>
      </w:r>
    </w:p>
    <w:p w:rsidR="00602C51" w:rsidRPr="001D7D23" w:rsidRDefault="00602C51" w:rsidP="00602C51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line="264" w:lineRule="auto"/>
        <w:ind w:left="0" w:firstLine="709"/>
        <w:jc w:val="both"/>
      </w:pPr>
      <w:r w:rsidRPr="001D7D23">
        <w:t>фамилия, имя и отчество консультанта, находящегося в УКП по ГО и ЧС в настоящее время, а также другая документация.</w:t>
      </w:r>
    </w:p>
    <w:p w:rsidR="00602C51" w:rsidRPr="001D7D23" w:rsidRDefault="00602C51" w:rsidP="00602C51">
      <w:pPr>
        <w:spacing w:line="264" w:lineRule="auto"/>
        <w:ind w:firstLine="708"/>
        <w:jc w:val="both"/>
      </w:pPr>
      <w:r w:rsidRPr="001D7D23">
        <w:t>На здании, в котором располагается УКП по ГО и ЧС, должна быть размещена соответствующая табличка с его названием, на которой также указываются дни и время его работы.</w:t>
      </w:r>
    </w:p>
    <w:p w:rsidR="00602C51" w:rsidRPr="001D7D23" w:rsidRDefault="00602C51" w:rsidP="00602C51">
      <w:pPr>
        <w:widowControl w:val="0"/>
        <w:spacing w:line="264" w:lineRule="auto"/>
        <w:ind w:firstLine="709"/>
        <w:jc w:val="both"/>
      </w:pPr>
      <w:r w:rsidRPr="00615B8A">
        <w:t>УКП по ГО и ЧС взаимодействует с</w:t>
      </w:r>
      <w:r>
        <w:t xml:space="preserve"> управлением Департамента ГОЧСиПБ, управлением ГУ МЧС России по городу Москве и УМЦ по ГО и ЧС ЮЗАО города Москвы.</w:t>
      </w:r>
    </w:p>
    <w:p w:rsidR="00602C51" w:rsidRPr="001D7D23" w:rsidRDefault="00602C51" w:rsidP="00602C51">
      <w:pPr>
        <w:widowControl w:val="0"/>
        <w:spacing w:line="264" w:lineRule="auto"/>
        <w:ind w:firstLine="709"/>
        <w:jc w:val="both"/>
      </w:pPr>
      <w:r w:rsidRPr="001D7D23">
        <w:t xml:space="preserve">Совершенствование учебно-материальной базы УКП по ГО и ЧС осуществляется на основе перспективных и годовых планов, утверждаемых </w:t>
      </w:r>
      <w:r w:rsidRPr="000F5B8D">
        <w:t xml:space="preserve">Главой городского округа Троицк в городе Москве </w:t>
      </w:r>
      <w:r w:rsidRPr="001D7D23">
        <w:t>(организации).</w:t>
      </w:r>
    </w:p>
    <w:p w:rsidR="00602C51" w:rsidRPr="001D7D23" w:rsidRDefault="00602C51" w:rsidP="00602C51">
      <w:pPr>
        <w:widowControl w:val="0"/>
        <w:spacing w:line="264" w:lineRule="auto"/>
        <w:ind w:firstLine="709"/>
        <w:jc w:val="both"/>
      </w:pPr>
      <w:r w:rsidRPr="001D7D23">
        <w:t xml:space="preserve">Финансовые и материальные расходы, связанные с организацией работы, оплаты труда персонала, содержанием и развитием материально-технической базы УКП по ГО и ЧС производятся за счет средств </w:t>
      </w:r>
      <w:r>
        <w:t xml:space="preserve">администрации </w:t>
      </w:r>
      <w:r w:rsidRPr="000F5B8D">
        <w:t xml:space="preserve">городского округа Троицк </w:t>
      </w:r>
      <w:r w:rsidRPr="001D7D23">
        <w:t>(организации) его создавшего.</w:t>
      </w:r>
    </w:p>
    <w:p w:rsidR="00602C51" w:rsidRPr="001D7D23" w:rsidRDefault="00602C51" w:rsidP="00602C51">
      <w:pPr>
        <w:widowControl w:val="0"/>
        <w:spacing w:before="200" w:after="200" w:line="264" w:lineRule="auto"/>
        <w:ind w:firstLine="709"/>
        <w:jc w:val="both"/>
        <w:rPr>
          <w:b/>
          <w:bCs/>
          <w:iCs/>
        </w:rPr>
      </w:pPr>
      <w:r w:rsidRPr="001D7D23">
        <w:rPr>
          <w:b/>
          <w:bCs/>
          <w:iCs/>
        </w:rPr>
        <w:t xml:space="preserve">Обязанности начальника (консультанта) УКП по ГО и ЧС </w:t>
      </w:r>
    </w:p>
    <w:p w:rsidR="00602C51" w:rsidRPr="001D7D23" w:rsidRDefault="00602C51" w:rsidP="00602C51">
      <w:pPr>
        <w:widowControl w:val="0"/>
        <w:spacing w:line="264" w:lineRule="auto"/>
        <w:ind w:firstLine="709"/>
        <w:jc w:val="both"/>
      </w:pPr>
      <w:r w:rsidRPr="001D7D23">
        <w:rPr>
          <w:b/>
        </w:rPr>
        <w:t>Начальник УКП по ГО и ЧС</w:t>
      </w:r>
      <w:r w:rsidRPr="001D7D23">
        <w:t xml:space="preserve"> подчиняется </w:t>
      </w:r>
      <w:r>
        <w:t xml:space="preserve">Главе </w:t>
      </w:r>
      <w:r w:rsidRPr="00E67EBF">
        <w:t xml:space="preserve">городского округа Троицк </w:t>
      </w:r>
      <w:r>
        <w:t xml:space="preserve">в городе </w:t>
      </w:r>
      <w:r>
        <w:lastRenderedPageBreak/>
        <w:t xml:space="preserve">Москве </w:t>
      </w:r>
      <w:r w:rsidRPr="001D7D23">
        <w:t>(организации) при которых создан УКП по ГО и ЧС. Он отвечает за планирование, организацию деятельности УКП по ГО и ЧС, состояние материально-технической и учебно-материальной базы.</w:t>
      </w:r>
    </w:p>
    <w:p w:rsidR="00602C51" w:rsidRPr="001D7D23" w:rsidRDefault="00602C51" w:rsidP="00602C51">
      <w:pPr>
        <w:widowControl w:val="0"/>
        <w:spacing w:line="264" w:lineRule="auto"/>
        <w:ind w:firstLine="709"/>
        <w:jc w:val="both"/>
      </w:pPr>
      <w:r w:rsidRPr="001D7D23">
        <w:t>Он обязан: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1134"/>
        </w:tabs>
        <w:spacing w:line="264" w:lineRule="auto"/>
        <w:ind w:left="0" w:firstLine="709"/>
        <w:jc w:val="both"/>
      </w:pPr>
      <w:r w:rsidRPr="001D7D23">
        <w:t>разрабатывать и вести планирующие, учетные и отчетные документы: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1134"/>
        </w:tabs>
        <w:spacing w:line="264" w:lineRule="auto"/>
        <w:ind w:left="0" w:firstLine="709"/>
        <w:jc w:val="both"/>
      </w:pPr>
      <w:r w:rsidRPr="001D7D23">
        <w:t>в соответствии с распорядком работы УКП по ГО и ЧС проводить консультации и занятия с посетителями;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1134"/>
        </w:tabs>
        <w:spacing w:line="264" w:lineRule="auto"/>
        <w:ind w:left="0" w:firstLine="709"/>
        <w:jc w:val="both"/>
      </w:pPr>
      <w:r w:rsidRPr="001D7D23">
        <w:t>составлять годовой отчет о выполнении плана работы У</w:t>
      </w:r>
      <w:r>
        <w:t xml:space="preserve">КП по ГО и ЧС и </w:t>
      </w:r>
      <w:r w:rsidRPr="001D7D23">
        <w:t xml:space="preserve">представлять его </w:t>
      </w:r>
      <w:r w:rsidRPr="00E67EBF">
        <w:t xml:space="preserve">Главе городского округа Троицк </w:t>
      </w:r>
      <w:r w:rsidRPr="001D7D23">
        <w:t>(организации);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1134"/>
        </w:tabs>
        <w:spacing w:line="264" w:lineRule="auto"/>
        <w:ind w:left="0" w:firstLine="709"/>
        <w:jc w:val="both"/>
      </w:pPr>
      <w:r w:rsidRPr="001D7D23"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1134"/>
        </w:tabs>
        <w:spacing w:line="264" w:lineRule="auto"/>
        <w:ind w:left="0" w:firstLine="709"/>
        <w:jc w:val="both"/>
      </w:pPr>
      <w:r w:rsidRPr="001D7D23">
        <w:t>следить за содержанием помещения, соблюдением правил пожарной безопасности;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1134"/>
        </w:tabs>
        <w:spacing w:line="264" w:lineRule="auto"/>
        <w:ind w:left="0" w:firstLine="709"/>
        <w:jc w:val="both"/>
      </w:pPr>
      <w:r w:rsidRPr="001D7D23">
        <w:t>вести учет посетителей УКП по ГО и ЧС, которым предоставлена консультация (проведено обучение);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line="264" w:lineRule="auto"/>
        <w:ind w:left="0" w:firstLine="709"/>
        <w:jc w:val="both"/>
      </w:pPr>
      <w:r w:rsidRPr="001D7D23">
        <w:t xml:space="preserve">поддерживать постоянное взаимодействие по вопросам, касающимся деятельности УКП по ГО и ЧС, с управлением </w:t>
      </w:r>
      <w:r w:rsidRPr="00E67EBF">
        <w:t>Департамента ГОЧСиПБ, управлением ГУ МЧС России по городу Москве и УМЦ по ГО и ЧС ЮЗАО города Москвы.</w:t>
      </w:r>
    </w:p>
    <w:p w:rsidR="00602C51" w:rsidRPr="001D7D23" w:rsidRDefault="00602C51" w:rsidP="00602C51">
      <w:pPr>
        <w:widowControl w:val="0"/>
        <w:spacing w:before="120" w:line="264" w:lineRule="auto"/>
        <w:ind w:firstLine="709"/>
        <w:jc w:val="both"/>
      </w:pPr>
      <w:r w:rsidRPr="001D7D23">
        <w:rPr>
          <w:b/>
        </w:rPr>
        <w:t>Консультант</w:t>
      </w:r>
      <w:r w:rsidRPr="001D7D23">
        <w:rPr>
          <w:bCs/>
          <w:i/>
          <w:iCs/>
        </w:rPr>
        <w:t xml:space="preserve"> </w:t>
      </w:r>
      <w:r w:rsidRPr="001D7D23">
        <w:rPr>
          <w:b/>
        </w:rPr>
        <w:t>УКП по ГО и ЧС</w:t>
      </w:r>
      <w:r w:rsidRPr="001D7D23">
        <w:t xml:space="preserve"> отвечает за качественное консультирование (обучение) посетителей, предоставление посетителям для ознакомления объектов учебно-материальной базы, обучение практическим навыкам в области безопасности жизнедеятельности.</w:t>
      </w:r>
    </w:p>
    <w:p w:rsidR="00602C51" w:rsidRPr="001D7D23" w:rsidRDefault="00602C51" w:rsidP="00602C51">
      <w:pPr>
        <w:widowControl w:val="0"/>
        <w:spacing w:line="264" w:lineRule="auto"/>
        <w:ind w:firstLine="709"/>
        <w:jc w:val="both"/>
      </w:pPr>
      <w:r w:rsidRPr="001D7D23">
        <w:t>Он обязан: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проводить консультирование на высоком методическом уровне;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разрабатывать учебно-методические материалы для проведения консультаций по вопросам ГО, защиты от ЧС и пожарной безопасности;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своевременно готовить материальное обеспечение для проведения консультаций, участвовать в создании и совершенствовании учебно-материальной базы;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предоставлять посетителям возможность изучения содержания наглядных материалов и учебных пособий (памяток, листовок, буклетов, брошюр), материалов районных газет и журналов по тематике ГО, защиты от ЧС и пожарной безопасности;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пояснять назначение и демонстрировать правила пользования имеющихся в УКП по ГО и ЧС средств защиты, приборов и имущества;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следить за исправностью и сохранностью объектов материально-технической базы;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демонстрировать по запросу посетителей выполнение приемов оказания первой помощи пострадавшим.</w:t>
      </w:r>
    </w:p>
    <w:p w:rsidR="00602C51" w:rsidRPr="001D7D23" w:rsidRDefault="00602C51" w:rsidP="00602C51">
      <w:pPr>
        <w:widowControl w:val="0"/>
        <w:spacing w:before="120" w:line="264" w:lineRule="auto"/>
        <w:ind w:firstLine="709"/>
        <w:jc w:val="both"/>
      </w:pPr>
      <w:r w:rsidRPr="001D7D23">
        <w:t>На базе УКП по ГО и ЧС могут проводиться периодические занятия в области ГО, защиты от ЧС и пожарной безопасности с группами старших домов, старших подъездов и т.д. При этом УКП по ГО и ЧС разрабатывает планы проведения занятий и методические материалы по изучаемым темам.</w:t>
      </w:r>
    </w:p>
    <w:p w:rsidR="00602C51" w:rsidRPr="001D7D23" w:rsidRDefault="00602C51" w:rsidP="00602C51">
      <w:pPr>
        <w:widowControl w:val="0"/>
        <w:spacing w:line="264" w:lineRule="auto"/>
        <w:ind w:firstLine="709"/>
        <w:jc w:val="both"/>
      </w:pPr>
      <w:r w:rsidRPr="001D7D23">
        <w:t xml:space="preserve">Для консультантов УКП по ГО и ЧС, работающих по совместительству или на общественных началах, обязанности уточняются (разрабатываются) применительно к их штатным расписаниям. </w:t>
      </w:r>
    </w:p>
    <w:p w:rsidR="00602C51" w:rsidRPr="001D7D23" w:rsidRDefault="00602C51" w:rsidP="00602C51">
      <w:pPr>
        <w:widowControl w:val="0"/>
        <w:spacing w:line="264" w:lineRule="auto"/>
        <w:ind w:firstLine="709"/>
        <w:jc w:val="both"/>
      </w:pPr>
    </w:p>
    <w:p w:rsidR="00602C51" w:rsidRPr="001D7D23" w:rsidRDefault="00602C51" w:rsidP="00602C51">
      <w:pPr>
        <w:jc w:val="center"/>
        <w:rPr>
          <w:b/>
        </w:rPr>
      </w:pPr>
      <w:r w:rsidRPr="001D7D23">
        <w:rPr>
          <w:b/>
        </w:rPr>
        <w:t>4. ДОКУМЕНТАЦИЯ  УКП  ПО  ГО И ЧС</w:t>
      </w:r>
    </w:p>
    <w:p w:rsidR="00602C51" w:rsidRPr="001D7D23" w:rsidRDefault="00602C51" w:rsidP="00602C51">
      <w:pPr>
        <w:ind w:firstLine="720"/>
        <w:jc w:val="both"/>
      </w:pPr>
    </w:p>
    <w:p w:rsidR="00602C51" w:rsidRPr="001D7D23" w:rsidRDefault="00602C51" w:rsidP="00602C51">
      <w:pPr>
        <w:ind w:firstLine="720"/>
        <w:jc w:val="both"/>
      </w:pPr>
      <w:r w:rsidRPr="001D7D23">
        <w:t>В УКП по ГО и ЧС оформляется папка с документацией, регламентирующей порядок функционирования и обеспечения УКП по ГО и ЧС.</w:t>
      </w:r>
    </w:p>
    <w:p w:rsidR="00602C51" w:rsidRPr="001D7D23" w:rsidRDefault="00602C51" w:rsidP="00602C51">
      <w:pPr>
        <w:ind w:firstLine="720"/>
        <w:jc w:val="both"/>
      </w:pPr>
      <w:r w:rsidRPr="001D7D23">
        <w:t>Документация включает:</w:t>
      </w:r>
    </w:p>
    <w:p w:rsidR="00602C51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lastRenderedPageBreak/>
        <w:t xml:space="preserve">копию </w:t>
      </w:r>
      <w:r>
        <w:t>постановления Г</w:t>
      </w:r>
      <w:r w:rsidRPr="001D7D23">
        <w:t xml:space="preserve">лавы </w:t>
      </w:r>
      <w:r>
        <w:t>городского округа Троицк в городе Москве</w:t>
      </w:r>
      <w:r w:rsidRPr="001D7D23">
        <w:t>, на основании которого создан УКП по ГО и ЧС;</w:t>
      </w:r>
    </w:p>
    <w:p w:rsidR="00602C51" w:rsidRPr="00615B8A" w:rsidRDefault="00602C51" w:rsidP="00602C51">
      <w:pPr>
        <w:widowControl w:val="0"/>
        <w:numPr>
          <w:ilvl w:val="0"/>
          <w:numId w:val="18"/>
        </w:numPr>
        <w:tabs>
          <w:tab w:val="left" w:pos="851"/>
        </w:tabs>
        <w:spacing w:line="264" w:lineRule="auto"/>
        <w:ind w:left="0" w:firstLine="709"/>
        <w:jc w:val="both"/>
      </w:pPr>
      <w:r w:rsidRPr="00615B8A">
        <w:t>копию постановления Главы городского округа Троицк в городе Москве, «Об организации обучения неработающего населения  и работы учебно-консультационного пункта по гражданской обороне и  чрезвычайным ситуациям в городском округе Троицк в городе Москве  в новом  году»;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положение об УКП по ГО и ЧС;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план работы УКП по ГО и ЧС на год;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перспективный план развития учебно-материальной базы УКП по ГО и ЧС;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распорядок дня работы УКП по ГО и ЧС;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график работы консультантов УКП по ГО и ЧС;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журнал учета консультаций и бесед;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копии удостоверений о прохождении подготовки начальником УКП по ГО и ЧС и консультантами;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опись материальных средств, находящихся в УКП по ГО и ЧС.</w:t>
      </w:r>
    </w:p>
    <w:p w:rsidR="00602C51" w:rsidRPr="001D7D23" w:rsidRDefault="00602C51" w:rsidP="00602C51">
      <w:pPr>
        <w:shd w:val="clear" w:color="auto" w:fill="FFFFFF"/>
        <w:spacing w:before="200" w:line="260" w:lineRule="exact"/>
        <w:rPr>
          <w:b/>
          <w:bCs/>
        </w:rPr>
      </w:pPr>
      <w:r w:rsidRPr="008D0CB0">
        <w:t xml:space="preserve">                             </w:t>
      </w:r>
      <w:r>
        <w:t>5.</w:t>
      </w:r>
      <w:r w:rsidRPr="008D0CB0">
        <w:t xml:space="preserve"> </w:t>
      </w:r>
      <w:r w:rsidRPr="001D7D23">
        <w:rPr>
          <w:b/>
          <w:bCs/>
        </w:rPr>
        <w:t xml:space="preserve">ПРИМЕРНЫЙ СОСТАВ УЧЕБНО-МАТЕРИАЛЬНОЙ БАЗЫ      </w:t>
      </w:r>
    </w:p>
    <w:p w:rsidR="00602C51" w:rsidRPr="001D7D23" w:rsidRDefault="00602C51" w:rsidP="00602C51">
      <w:pPr>
        <w:shd w:val="clear" w:color="auto" w:fill="FFFFFF"/>
        <w:spacing w:after="200" w:line="260" w:lineRule="exact"/>
        <w:jc w:val="center"/>
        <w:rPr>
          <w:b/>
          <w:bCs/>
        </w:rPr>
      </w:pPr>
      <w:r w:rsidRPr="001D7D23">
        <w:rPr>
          <w:b/>
          <w:bCs/>
        </w:rPr>
        <w:t>УКП ПО ГО И ЧС</w:t>
      </w:r>
    </w:p>
    <w:p w:rsidR="00602C51" w:rsidRPr="001D7D23" w:rsidRDefault="00602C51" w:rsidP="00602C51">
      <w:pPr>
        <w:spacing w:before="120" w:line="264" w:lineRule="auto"/>
        <w:ind w:firstLine="709"/>
        <w:jc w:val="both"/>
      </w:pPr>
      <w:r w:rsidRPr="001D7D23">
        <w:t>Учебно-материальная база УКП по ГО и ЧС должна обеспечивать проведение всех видов консультаций и занятий с населением, в том числе практических и тренировочных занятий и иметь специально отведенное помещение, обеспечивающее</w:t>
      </w:r>
      <w:r>
        <w:t xml:space="preserve"> необходимые условия для этого в</w:t>
      </w:r>
      <w:r w:rsidRPr="001D7D23">
        <w:t xml:space="preserve"> помещении УКП по ГО и ЧС </w:t>
      </w:r>
      <w:r>
        <w:t>рекомендуется иметь</w:t>
      </w:r>
      <w:r w:rsidRPr="001D7D23">
        <w:t xml:space="preserve">: 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 xml:space="preserve">телефон; 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 xml:space="preserve">телевизор; 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 xml:space="preserve">приемник радиовещания; 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проекционная аппаратура (</w:t>
      </w:r>
      <w:proofErr w:type="spellStart"/>
      <w:r w:rsidRPr="001D7D23">
        <w:t>мультимедиапроектор</w:t>
      </w:r>
      <w:proofErr w:type="spellEnd"/>
      <w:r w:rsidRPr="001D7D23">
        <w:t xml:space="preserve">, другие средства визуализации, экран настенный и др.); 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компьютер, оргтехнику (принтер, ксерокс, многофункциональное устройство);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витрины с образцами СИЗ (противогазы для взрослых разные, противогазы для детей разные, камеры защитные детские КЗД-6, респираторы разные, ватно-марлевые повязки</w:t>
      </w:r>
      <w:r>
        <w:t xml:space="preserve">, средства защиты кожи </w:t>
      </w:r>
      <w:proofErr w:type="gramStart"/>
      <w:r>
        <w:t>(</w:t>
      </w:r>
      <w:r w:rsidRPr="001D7D23">
        <w:t xml:space="preserve"> </w:t>
      </w:r>
      <w:proofErr w:type="gramEnd"/>
      <w:r w:rsidRPr="001D7D23">
        <w:t xml:space="preserve">Л-1), </w:t>
      </w:r>
      <w:proofErr w:type="spellStart"/>
      <w:r w:rsidRPr="001D7D23">
        <w:t>самоспасатели</w:t>
      </w:r>
      <w:proofErr w:type="spellEnd"/>
      <w:r w:rsidRPr="001D7D23">
        <w:t xml:space="preserve"> и др.);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 xml:space="preserve">витрины с образцами медицинского имущества (аптечка первой помощи, комплект индивидуальный медицинский гражданской защиты (КИМГЗ), индивидуальный противохимический пакет (ИПП), перевязочный пакет индивидуальный (ППИ) и др.), средств обеззараживания, первичных средств пожаротушения; 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 xml:space="preserve">тренажер для обучения навыкам оказания первой помощи пострадавшим в экстремальных ситуациях (например: роботы-тренажеры типа «Гоша» и т.п.); 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 xml:space="preserve">приборы радиационной и химической разведки, дозиметрического контроля; 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огнетушители ручные (углекислотные, порошковые, пенные);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>
        <w:t>стенды</w:t>
      </w:r>
      <w:r w:rsidRPr="001D7D23">
        <w:t xml:space="preserve"> для размещения памяток и рекомендаций населению по действиям при угрозе и возникновении ЧС;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столы и стулья для посетителей;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не менее 3-4 информационных стендов.</w:t>
      </w:r>
    </w:p>
    <w:p w:rsidR="00602C51" w:rsidRPr="001D7D23" w:rsidRDefault="00602C51" w:rsidP="00602C51">
      <w:pPr>
        <w:spacing w:before="120" w:line="264" w:lineRule="auto"/>
        <w:ind w:firstLine="709"/>
        <w:jc w:val="both"/>
      </w:pPr>
      <w:r w:rsidRPr="001D7D23">
        <w:t xml:space="preserve">Содержание стендов должно быть простым в оформлении, доступным в понимании, должно убеждать людей в реальности защиты от поражений при возникновении ЧС, воспитывать высокие морально-психологические качества. Каждый посетивший УКП по ГО и ЧС должен получить конкретную исчерпывающую информацию о возможных ЧС в районе его </w:t>
      </w:r>
      <w:r w:rsidRPr="001D7D23">
        <w:lastRenderedPageBreak/>
        <w:t xml:space="preserve">проживания, защитных сооружениях ГО, местах укрытия и маршрутах следования к ним, адреса пунктов выдачи средств индивидуальной зашиты, пунктов временного размещения, порядке эвакуации. </w:t>
      </w:r>
    </w:p>
    <w:p w:rsidR="00602C51" w:rsidRPr="001D7D23" w:rsidRDefault="00602C51" w:rsidP="00602C51">
      <w:pPr>
        <w:spacing w:line="264" w:lineRule="auto"/>
        <w:ind w:firstLine="708"/>
        <w:jc w:val="both"/>
      </w:pPr>
      <w:r w:rsidRPr="001D7D23">
        <w:t>Информативность стендов должна быть современной, достаточной для самостоятельного усвоения материала и содержать следующие тематические разделы: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сигналы оповещения и порядок действия по ним;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схема (карта) района (муниципального образования) с маршрутами эвакуации, пунктами временного размещения населения при ЧС, защитными сооружениями ГО и т.д.;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причины возникновения ЧС природного, техногенного характера, возможных на территории района (муниципального образования), и присущие им опасности;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средства индивидуальной и коллективной защиты от ЧС и поражающих факторов;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правила оказания первой помощи при травмах, кровотечениях, ожогах, укусах животных и насекомых и т. д.;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пожарная безопасность;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приемы и способы спасения людей при пожарах;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порядок и правила проведения эвакуации;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действия при угрозе совершения террористического акта.</w:t>
      </w:r>
    </w:p>
    <w:p w:rsidR="00602C51" w:rsidRPr="001D7D23" w:rsidRDefault="00602C51" w:rsidP="00602C51">
      <w:pPr>
        <w:tabs>
          <w:tab w:val="left" w:pos="3544"/>
        </w:tabs>
        <w:spacing w:before="240" w:after="240" w:line="260" w:lineRule="exact"/>
        <w:ind w:right="1161"/>
        <w:jc w:val="center"/>
        <w:rPr>
          <w:b/>
        </w:rPr>
      </w:pPr>
      <w:r>
        <w:rPr>
          <w:b/>
        </w:rPr>
        <w:t>6</w:t>
      </w:r>
      <w:r w:rsidRPr="008D0CB0">
        <w:rPr>
          <w:b/>
        </w:rPr>
        <w:t>.</w:t>
      </w:r>
      <w:r>
        <w:rPr>
          <w:b/>
        </w:rPr>
        <w:t xml:space="preserve"> </w:t>
      </w:r>
      <w:r w:rsidRPr="001D7D23">
        <w:rPr>
          <w:b/>
        </w:rPr>
        <w:t>МЕТОДИЧЕСКОЕ ОБЕСПЕЧЕНИЕ  УКП ПО ГО И ЧС</w:t>
      </w:r>
    </w:p>
    <w:p w:rsidR="00602C51" w:rsidRPr="001D7D23" w:rsidRDefault="00602C51" w:rsidP="00602C51">
      <w:pPr>
        <w:spacing w:before="120" w:line="276" w:lineRule="auto"/>
        <w:ind w:firstLine="709"/>
        <w:jc w:val="both"/>
      </w:pPr>
      <w:r w:rsidRPr="001D7D23">
        <w:t xml:space="preserve">В УКП по ГО и ЧС должна иметься подборка законодательных, нормативных правовых актов Российской Федерации и города Москвы в области гражданской обороны, защиты от ЧС и пожарной безопасности, а также литература, учебные пособия и периодические издания (представленные в актуальной редакции): 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1D7D23">
        <w:t>Конституция Российской Федерации с комментариями;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1D7D23">
        <w:t>Федеральный закон от 12.02.1998 № 28-ФЗ «О гражданской обороне»;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1D7D23">
        <w:t>Федеральный закон от 21.12.1994 № 68</w:t>
      </w:r>
      <w:r w:rsidRPr="001D7D23">
        <w:noBreakHyphen/>
        <w:t>ФЗ «О защите населения и территорий от чрезвычайных ситуаций природного и техногенного характера»;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1D7D23">
        <w:t>Федеральный закон от 21.12.1994 № 69-ФЗ «О пожарной безопасности»;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1D7D23">
        <w:t>постановление Правительства Российской Федерации от 04 сентября 2003 г. № 547 «О подготовке населения в области защиты от чрезвычайных ситуаций природного и техногенного характера»;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1D7D23">
        <w:t xml:space="preserve">постановление Правительства Российской Федерации от 02 ноября 2000 г. </w:t>
      </w:r>
      <w:r w:rsidRPr="001D7D23">
        <w:rPr>
          <w:bCs/>
        </w:rPr>
        <w:t>№ 841 «Об утверждении положения о подготовке населения в области гражданской обороны»</w:t>
      </w:r>
      <w:r w:rsidRPr="001D7D23">
        <w:t>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Закон города Москвы от 12 марта 2008 г. № 13 «О пожарной безопасности в городе Москве»;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52" w:lineRule="auto"/>
        <w:ind w:left="0" w:firstLine="709"/>
        <w:jc w:val="both"/>
      </w:pPr>
      <w:r w:rsidRPr="001D7D23">
        <w:t>Закон города Москвы от 5 ноября 1997 г. № 46 «О защите населения и территорий города от чрезвычайных ситуаций природного и техногенного характера»;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постановление Правительства Москвы от 18.03.2008 № 182-ПП «Об утверждении положения об организации и ведении гражданской обороны в городе Москве»;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Организационно-методические указания по подготовке населения города Москвы в области гражданской обороны, защиты от чрезвычайных ситуаций, обеспечения пожарной безопасности и безопасности людей на водных объектах (действующие на настоящий период времени);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>
        <w:t>электронные ссылки и распечатки из журналов</w:t>
      </w:r>
      <w:r w:rsidRPr="001D7D23">
        <w:t xml:space="preserve"> «Гражданская защита», «Военные знания», «Основы безопасности жизнедеятельности», «112 Единая служба спасения» (за прошлый и текущий год);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lastRenderedPageBreak/>
        <w:t>подшивки изданий муниципальных средств массовой информации, посвященных вопросам ГО и защиты от ЧС;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учебные пособия, учебники, справочники для подготовки в области ГО, защиты от ЧС и обучения мерам пожарной безопасности;</w:t>
      </w:r>
    </w:p>
    <w:p w:rsidR="00602C51" w:rsidRPr="001D7D23" w:rsidRDefault="00602C51" w:rsidP="00602C51">
      <w:pPr>
        <w:widowControl w:val="0"/>
        <w:numPr>
          <w:ilvl w:val="0"/>
          <w:numId w:val="18"/>
        </w:numPr>
        <w:tabs>
          <w:tab w:val="left" w:pos="993"/>
        </w:tabs>
        <w:spacing w:line="264" w:lineRule="auto"/>
        <w:ind w:left="0" w:firstLine="709"/>
        <w:jc w:val="both"/>
      </w:pPr>
      <w:r w:rsidRPr="001D7D23">
        <w:t>памятки и другие информационные материалы.</w:t>
      </w:r>
    </w:p>
    <w:p w:rsidR="00602C51" w:rsidRPr="001D7D23" w:rsidRDefault="00602C51" w:rsidP="00602C51">
      <w:pPr>
        <w:spacing w:before="120" w:line="264" w:lineRule="auto"/>
        <w:ind w:firstLine="709"/>
        <w:jc w:val="both"/>
      </w:pPr>
      <w:r w:rsidRPr="001D7D23">
        <w:t>Консультантами разрабатываются методические материалы для проведения консультаций, бесед, занятий по вопросам ГО, защиты в ЧС, пожарной безопасности и безопасности людей на водных объектах, которые могут оформляться в виде учебных пособий, фондовых лекций, справочных материалов.</w:t>
      </w:r>
    </w:p>
    <w:p w:rsidR="00B542CE" w:rsidRDefault="00B542CE" w:rsidP="00B542CE">
      <w:pPr>
        <w:tabs>
          <w:tab w:val="left" w:pos="993"/>
        </w:tabs>
        <w:spacing w:before="120" w:line="264" w:lineRule="auto"/>
        <w:jc w:val="both"/>
        <w:rPr>
          <w:sz w:val="28"/>
          <w:szCs w:val="28"/>
        </w:rPr>
      </w:pPr>
    </w:p>
    <w:sectPr w:rsidR="00B542CE" w:rsidSect="00AD22D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5" w:right="680" w:bottom="1077" w:left="1418" w:header="425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C5" w:rsidRDefault="00086AC5">
      <w:r>
        <w:separator/>
      </w:r>
    </w:p>
  </w:endnote>
  <w:endnote w:type="continuationSeparator" w:id="0">
    <w:p w:rsidR="00086AC5" w:rsidRDefault="0008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6F" w:rsidRDefault="0049746F" w:rsidP="008937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46F" w:rsidRDefault="0049746F" w:rsidP="00DA6C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6F" w:rsidRDefault="0049746F" w:rsidP="00DA6C6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51" w:rsidRDefault="00602C51">
    <w:pPr>
      <w:pStyle w:val="a3"/>
      <w:jc w:val="right"/>
    </w:pPr>
  </w:p>
  <w:p w:rsidR="00602C51" w:rsidRDefault="00602C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C5" w:rsidRDefault="00086AC5">
      <w:r>
        <w:separator/>
      </w:r>
    </w:p>
  </w:footnote>
  <w:footnote w:type="continuationSeparator" w:id="0">
    <w:p w:rsidR="00086AC5" w:rsidRDefault="0008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E4" w:rsidRPr="008968E4" w:rsidRDefault="004F4635" w:rsidP="00270F6C">
    <w:pPr>
      <w:pStyle w:val="a7"/>
      <w:tabs>
        <w:tab w:val="clear" w:pos="4677"/>
        <w:tab w:val="clear" w:pos="9355"/>
        <w:tab w:val="right" w:pos="9072"/>
      </w:tabs>
      <w:jc w:val="center"/>
      <w:rPr>
        <w:rFonts w:ascii="Arial" w:hAnsi="Arial" w:cs="Arial"/>
        <w:b/>
        <w:color w:val="3333CC"/>
        <w:sz w:val="16"/>
        <w:szCs w:val="16"/>
      </w:rPr>
    </w:pPr>
    <w:r w:rsidRPr="004F4635">
      <w:rPr>
        <w:sz w:val="22"/>
        <w:szCs w:val="22"/>
      </w:rPr>
      <w:fldChar w:fldCharType="begin"/>
    </w:r>
    <w:r w:rsidRPr="004F4635">
      <w:rPr>
        <w:sz w:val="22"/>
        <w:szCs w:val="22"/>
      </w:rPr>
      <w:instrText>PAGE   \* MERGEFORMAT</w:instrText>
    </w:r>
    <w:r w:rsidRPr="004F4635">
      <w:rPr>
        <w:sz w:val="22"/>
        <w:szCs w:val="22"/>
      </w:rPr>
      <w:fldChar w:fldCharType="separate"/>
    </w:r>
    <w:r w:rsidR="00950154">
      <w:rPr>
        <w:noProof/>
        <w:sz w:val="22"/>
        <w:szCs w:val="22"/>
      </w:rPr>
      <w:t>1</w:t>
    </w:r>
    <w:r w:rsidRPr="004F4635">
      <w:rPr>
        <w:sz w:val="22"/>
        <w:szCs w:val="22"/>
      </w:rPr>
      <w:fldChar w:fldCharType="end"/>
    </w:r>
    <w:r w:rsidR="008968E4">
      <w:rPr>
        <w:sz w:val="22"/>
        <w:szCs w:val="22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CF2"/>
    <w:multiLevelType w:val="multilevel"/>
    <w:tmpl w:val="A7B0B7A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E16B2"/>
    <w:multiLevelType w:val="multilevel"/>
    <w:tmpl w:val="697C1780"/>
    <w:lvl w:ilvl="0">
      <w:start w:val="7"/>
      <w:numFmt w:val="decimal"/>
      <w:suff w:val="space"/>
      <w:lvlText w:val="%1."/>
      <w:lvlJc w:val="left"/>
      <w:pPr>
        <w:ind w:left="1114" w:hanging="405"/>
      </w:pPr>
      <w:rPr>
        <w:rFonts w:hint="default"/>
        <w:b w:val="0"/>
      </w:rPr>
    </w:lvl>
    <w:lvl w:ilvl="1">
      <w:start w:val="1"/>
      <w:numFmt w:val="decimal"/>
      <w:lvlText w:val="7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Restart w:val="2"/>
      <w:lvlText w:val="%2.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>
    <w:nsid w:val="1B2B0421"/>
    <w:multiLevelType w:val="hybridMultilevel"/>
    <w:tmpl w:val="0CFA1C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1396"/>
    <w:multiLevelType w:val="multilevel"/>
    <w:tmpl w:val="A49A3896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1D80C46"/>
    <w:multiLevelType w:val="multilevel"/>
    <w:tmpl w:val="19F29DD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CD4D10"/>
    <w:multiLevelType w:val="multilevel"/>
    <w:tmpl w:val="E9E6D04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0D77217"/>
    <w:multiLevelType w:val="multilevel"/>
    <w:tmpl w:val="AB1A8096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66037C3"/>
    <w:multiLevelType w:val="multilevel"/>
    <w:tmpl w:val="C868E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82623F"/>
    <w:multiLevelType w:val="multilevel"/>
    <w:tmpl w:val="44C6C068"/>
    <w:lvl w:ilvl="0">
      <w:start w:val="1"/>
      <w:numFmt w:val="upperRoman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AD5401"/>
    <w:multiLevelType w:val="multilevel"/>
    <w:tmpl w:val="025A6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182232"/>
    <w:multiLevelType w:val="hybridMultilevel"/>
    <w:tmpl w:val="62FCC14A"/>
    <w:lvl w:ilvl="0" w:tplc="FBD6D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C4334B"/>
    <w:multiLevelType w:val="multilevel"/>
    <w:tmpl w:val="EC3E9E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AF0A5C"/>
    <w:multiLevelType w:val="hybridMultilevel"/>
    <w:tmpl w:val="25B6048A"/>
    <w:lvl w:ilvl="0" w:tplc="FBD6D4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9277FD"/>
    <w:multiLevelType w:val="multilevel"/>
    <w:tmpl w:val="DA600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♦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♦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♦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♦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♦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♦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♦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♦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4">
    <w:nsid w:val="68C2157C"/>
    <w:multiLevelType w:val="multilevel"/>
    <w:tmpl w:val="16B48084"/>
    <w:lvl w:ilvl="0">
      <w:start w:val="1"/>
      <w:numFmt w:val="decimal"/>
      <w:lvlText w:val="%1."/>
      <w:lvlJc w:val="center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09"/>
    <w:rsid w:val="00007CFC"/>
    <w:rsid w:val="00012D20"/>
    <w:rsid w:val="000174DE"/>
    <w:rsid w:val="00022AEE"/>
    <w:rsid w:val="00025244"/>
    <w:rsid w:val="00040A5D"/>
    <w:rsid w:val="00041CD9"/>
    <w:rsid w:val="0004471F"/>
    <w:rsid w:val="000450D6"/>
    <w:rsid w:val="00054D36"/>
    <w:rsid w:val="00056336"/>
    <w:rsid w:val="00063910"/>
    <w:rsid w:val="00065018"/>
    <w:rsid w:val="00067CA0"/>
    <w:rsid w:val="000725E2"/>
    <w:rsid w:val="000769AF"/>
    <w:rsid w:val="00077C62"/>
    <w:rsid w:val="00086AC5"/>
    <w:rsid w:val="00092669"/>
    <w:rsid w:val="000943F1"/>
    <w:rsid w:val="000A0D9F"/>
    <w:rsid w:val="000B3762"/>
    <w:rsid w:val="000B4FAE"/>
    <w:rsid w:val="000C17F6"/>
    <w:rsid w:val="000C4AAE"/>
    <w:rsid w:val="000E0F6A"/>
    <w:rsid w:val="000E2190"/>
    <w:rsid w:val="000F4475"/>
    <w:rsid w:val="000F607A"/>
    <w:rsid w:val="001016D8"/>
    <w:rsid w:val="00111AC9"/>
    <w:rsid w:val="001252BB"/>
    <w:rsid w:val="001302C0"/>
    <w:rsid w:val="001304C7"/>
    <w:rsid w:val="0013170B"/>
    <w:rsid w:val="0013412A"/>
    <w:rsid w:val="0013659B"/>
    <w:rsid w:val="00163977"/>
    <w:rsid w:val="00165C50"/>
    <w:rsid w:val="001742B5"/>
    <w:rsid w:val="00175D40"/>
    <w:rsid w:val="00176072"/>
    <w:rsid w:val="00177827"/>
    <w:rsid w:val="00180F92"/>
    <w:rsid w:val="00181B6D"/>
    <w:rsid w:val="00191D72"/>
    <w:rsid w:val="00191E8C"/>
    <w:rsid w:val="00195391"/>
    <w:rsid w:val="001A0D85"/>
    <w:rsid w:val="001A5E17"/>
    <w:rsid w:val="001A65C2"/>
    <w:rsid w:val="001A77EE"/>
    <w:rsid w:val="001B1245"/>
    <w:rsid w:val="001C1E49"/>
    <w:rsid w:val="001C25F5"/>
    <w:rsid w:val="001D5867"/>
    <w:rsid w:val="001E29E6"/>
    <w:rsid w:val="001E3D59"/>
    <w:rsid w:val="001F0DA5"/>
    <w:rsid w:val="001F769D"/>
    <w:rsid w:val="00206629"/>
    <w:rsid w:val="00206996"/>
    <w:rsid w:val="00206AA8"/>
    <w:rsid w:val="002134F8"/>
    <w:rsid w:val="00225C2D"/>
    <w:rsid w:val="00231BB1"/>
    <w:rsid w:val="00231E86"/>
    <w:rsid w:val="0023713A"/>
    <w:rsid w:val="00245E01"/>
    <w:rsid w:val="0025027C"/>
    <w:rsid w:val="00250679"/>
    <w:rsid w:val="00256FDE"/>
    <w:rsid w:val="0026201D"/>
    <w:rsid w:val="0026349C"/>
    <w:rsid w:val="00265A56"/>
    <w:rsid w:val="00270F6C"/>
    <w:rsid w:val="002747F3"/>
    <w:rsid w:val="0027520E"/>
    <w:rsid w:val="00276FB3"/>
    <w:rsid w:val="002836BE"/>
    <w:rsid w:val="00285876"/>
    <w:rsid w:val="00290DB4"/>
    <w:rsid w:val="00295D8A"/>
    <w:rsid w:val="00296EF3"/>
    <w:rsid w:val="002B00C2"/>
    <w:rsid w:val="002B01FB"/>
    <w:rsid w:val="002D138A"/>
    <w:rsid w:val="002E4941"/>
    <w:rsid w:val="002E643C"/>
    <w:rsid w:val="002E7ED8"/>
    <w:rsid w:val="002F054E"/>
    <w:rsid w:val="002F2188"/>
    <w:rsid w:val="00300109"/>
    <w:rsid w:val="003070D1"/>
    <w:rsid w:val="00307B29"/>
    <w:rsid w:val="0032747F"/>
    <w:rsid w:val="00327EE6"/>
    <w:rsid w:val="00331262"/>
    <w:rsid w:val="0034347D"/>
    <w:rsid w:val="0035107C"/>
    <w:rsid w:val="0035176B"/>
    <w:rsid w:val="00361BC1"/>
    <w:rsid w:val="00362D65"/>
    <w:rsid w:val="00364A98"/>
    <w:rsid w:val="00366F50"/>
    <w:rsid w:val="00373C26"/>
    <w:rsid w:val="0037527F"/>
    <w:rsid w:val="00384339"/>
    <w:rsid w:val="00385313"/>
    <w:rsid w:val="00385406"/>
    <w:rsid w:val="003871FA"/>
    <w:rsid w:val="00394761"/>
    <w:rsid w:val="00397971"/>
    <w:rsid w:val="003A2BC9"/>
    <w:rsid w:val="003A5508"/>
    <w:rsid w:val="003B0791"/>
    <w:rsid w:val="003B1A47"/>
    <w:rsid w:val="003B5EE5"/>
    <w:rsid w:val="003C08CD"/>
    <w:rsid w:val="003C7212"/>
    <w:rsid w:val="003D211A"/>
    <w:rsid w:val="003D262C"/>
    <w:rsid w:val="003D3566"/>
    <w:rsid w:val="003E0253"/>
    <w:rsid w:val="003E0F0C"/>
    <w:rsid w:val="003E104A"/>
    <w:rsid w:val="003E28CF"/>
    <w:rsid w:val="003E7535"/>
    <w:rsid w:val="00405036"/>
    <w:rsid w:val="0040676E"/>
    <w:rsid w:val="00407411"/>
    <w:rsid w:val="0041031E"/>
    <w:rsid w:val="004111DF"/>
    <w:rsid w:val="00416A34"/>
    <w:rsid w:val="004200F1"/>
    <w:rsid w:val="00420673"/>
    <w:rsid w:val="0043218B"/>
    <w:rsid w:val="00434E1E"/>
    <w:rsid w:val="00436833"/>
    <w:rsid w:val="00436A8C"/>
    <w:rsid w:val="004418D2"/>
    <w:rsid w:val="00443064"/>
    <w:rsid w:val="0044439A"/>
    <w:rsid w:val="00444536"/>
    <w:rsid w:val="0045227B"/>
    <w:rsid w:val="00452E89"/>
    <w:rsid w:val="00456300"/>
    <w:rsid w:val="004564DC"/>
    <w:rsid w:val="004571FD"/>
    <w:rsid w:val="00466DE0"/>
    <w:rsid w:val="00477D3E"/>
    <w:rsid w:val="00483D2A"/>
    <w:rsid w:val="00485D05"/>
    <w:rsid w:val="0049276F"/>
    <w:rsid w:val="00493115"/>
    <w:rsid w:val="00496434"/>
    <w:rsid w:val="0049746F"/>
    <w:rsid w:val="004A0157"/>
    <w:rsid w:val="004C0AB6"/>
    <w:rsid w:val="004C0D84"/>
    <w:rsid w:val="004C16E1"/>
    <w:rsid w:val="004C6ADD"/>
    <w:rsid w:val="004D020D"/>
    <w:rsid w:val="004D2364"/>
    <w:rsid w:val="004F1D08"/>
    <w:rsid w:val="004F1F5A"/>
    <w:rsid w:val="004F20B6"/>
    <w:rsid w:val="004F2EC9"/>
    <w:rsid w:val="004F4635"/>
    <w:rsid w:val="005018CD"/>
    <w:rsid w:val="005061D8"/>
    <w:rsid w:val="00506B7E"/>
    <w:rsid w:val="0053085E"/>
    <w:rsid w:val="00543279"/>
    <w:rsid w:val="00545296"/>
    <w:rsid w:val="00546736"/>
    <w:rsid w:val="005533C9"/>
    <w:rsid w:val="00562962"/>
    <w:rsid w:val="005661EA"/>
    <w:rsid w:val="00573EC9"/>
    <w:rsid w:val="005868EA"/>
    <w:rsid w:val="00591132"/>
    <w:rsid w:val="0059185E"/>
    <w:rsid w:val="00591ABD"/>
    <w:rsid w:val="00597BAD"/>
    <w:rsid w:val="005A6EEE"/>
    <w:rsid w:val="005B3F79"/>
    <w:rsid w:val="005B4C18"/>
    <w:rsid w:val="005B6EC8"/>
    <w:rsid w:val="005B7A64"/>
    <w:rsid w:val="005C238A"/>
    <w:rsid w:val="005C3D23"/>
    <w:rsid w:val="005D50FC"/>
    <w:rsid w:val="005D53B2"/>
    <w:rsid w:val="005E11DA"/>
    <w:rsid w:val="005F1ACB"/>
    <w:rsid w:val="005F3AF4"/>
    <w:rsid w:val="006011E1"/>
    <w:rsid w:val="00602C51"/>
    <w:rsid w:val="00615B8A"/>
    <w:rsid w:val="00615C35"/>
    <w:rsid w:val="006219ED"/>
    <w:rsid w:val="00622FD1"/>
    <w:rsid w:val="00627AFB"/>
    <w:rsid w:val="006424F4"/>
    <w:rsid w:val="0064273D"/>
    <w:rsid w:val="00646DCA"/>
    <w:rsid w:val="00664A89"/>
    <w:rsid w:val="00664B41"/>
    <w:rsid w:val="006811B0"/>
    <w:rsid w:val="00682A8D"/>
    <w:rsid w:val="00691291"/>
    <w:rsid w:val="006A2614"/>
    <w:rsid w:val="006A549D"/>
    <w:rsid w:val="006A694E"/>
    <w:rsid w:val="006B3F29"/>
    <w:rsid w:val="006B593B"/>
    <w:rsid w:val="006D0025"/>
    <w:rsid w:val="006D2621"/>
    <w:rsid w:val="006D6284"/>
    <w:rsid w:val="006D6D68"/>
    <w:rsid w:val="006E26E0"/>
    <w:rsid w:val="006E572A"/>
    <w:rsid w:val="006E5D89"/>
    <w:rsid w:val="006F243D"/>
    <w:rsid w:val="006F30E3"/>
    <w:rsid w:val="006F53AC"/>
    <w:rsid w:val="006F7822"/>
    <w:rsid w:val="00703FD2"/>
    <w:rsid w:val="0071102E"/>
    <w:rsid w:val="007249B0"/>
    <w:rsid w:val="00724C83"/>
    <w:rsid w:val="00736622"/>
    <w:rsid w:val="00737AEE"/>
    <w:rsid w:val="0076602C"/>
    <w:rsid w:val="00774E44"/>
    <w:rsid w:val="00784F96"/>
    <w:rsid w:val="007866D7"/>
    <w:rsid w:val="00791386"/>
    <w:rsid w:val="007B27BA"/>
    <w:rsid w:val="007B2974"/>
    <w:rsid w:val="007B5686"/>
    <w:rsid w:val="007C58F5"/>
    <w:rsid w:val="007D424B"/>
    <w:rsid w:val="007D71E2"/>
    <w:rsid w:val="007E4DDD"/>
    <w:rsid w:val="007E5DAE"/>
    <w:rsid w:val="00802A42"/>
    <w:rsid w:val="008041B5"/>
    <w:rsid w:val="00805B04"/>
    <w:rsid w:val="00820FEC"/>
    <w:rsid w:val="0082668C"/>
    <w:rsid w:val="00826D6D"/>
    <w:rsid w:val="00832F8A"/>
    <w:rsid w:val="008338EB"/>
    <w:rsid w:val="00835593"/>
    <w:rsid w:val="00843FF2"/>
    <w:rsid w:val="0085047C"/>
    <w:rsid w:val="00851E7A"/>
    <w:rsid w:val="0085242C"/>
    <w:rsid w:val="008542A4"/>
    <w:rsid w:val="00857D16"/>
    <w:rsid w:val="00865925"/>
    <w:rsid w:val="008661A0"/>
    <w:rsid w:val="00872F10"/>
    <w:rsid w:val="0087778C"/>
    <w:rsid w:val="00881EA0"/>
    <w:rsid w:val="00882516"/>
    <w:rsid w:val="008937AF"/>
    <w:rsid w:val="008968E4"/>
    <w:rsid w:val="00897B52"/>
    <w:rsid w:val="008A05EE"/>
    <w:rsid w:val="008A340A"/>
    <w:rsid w:val="008A3503"/>
    <w:rsid w:val="008A4871"/>
    <w:rsid w:val="008A5E02"/>
    <w:rsid w:val="008A638E"/>
    <w:rsid w:val="008B2F1D"/>
    <w:rsid w:val="008B5785"/>
    <w:rsid w:val="008C7A1E"/>
    <w:rsid w:val="008D1116"/>
    <w:rsid w:val="008D70C4"/>
    <w:rsid w:val="008E45ED"/>
    <w:rsid w:val="008E4BD5"/>
    <w:rsid w:val="008F0B95"/>
    <w:rsid w:val="008F4E16"/>
    <w:rsid w:val="00907AEC"/>
    <w:rsid w:val="00915209"/>
    <w:rsid w:val="00923BE4"/>
    <w:rsid w:val="0092421C"/>
    <w:rsid w:val="009266E4"/>
    <w:rsid w:val="0094562D"/>
    <w:rsid w:val="00950154"/>
    <w:rsid w:val="00953C39"/>
    <w:rsid w:val="00956D12"/>
    <w:rsid w:val="00962D09"/>
    <w:rsid w:val="00965729"/>
    <w:rsid w:val="0097003F"/>
    <w:rsid w:val="00981059"/>
    <w:rsid w:val="009A3EAF"/>
    <w:rsid w:val="009B28D3"/>
    <w:rsid w:val="009B32CD"/>
    <w:rsid w:val="009B4C93"/>
    <w:rsid w:val="009B4F1F"/>
    <w:rsid w:val="009B794E"/>
    <w:rsid w:val="009B7B51"/>
    <w:rsid w:val="009C593D"/>
    <w:rsid w:val="009C59CC"/>
    <w:rsid w:val="009C7114"/>
    <w:rsid w:val="009D0D8A"/>
    <w:rsid w:val="009D721C"/>
    <w:rsid w:val="009E4910"/>
    <w:rsid w:val="009F093D"/>
    <w:rsid w:val="009F17BF"/>
    <w:rsid w:val="009F51AA"/>
    <w:rsid w:val="00A00C68"/>
    <w:rsid w:val="00A019C8"/>
    <w:rsid w:val="00A04FEC"/>
    <w:rsid w:val="00A05457"/>
    <w:rsid w:val="00A14D71"/>
    <w:rsid w:val="00A16ABC"/>
    <w:rsid w:val="00A25E55"/>
    <w:rsid w:val="00A265CC"/>
    <w:rsid w:val="00A27BB6"/>
    <w:rsid w:val="00A3290C"/>
    <w:rsid w:val="00A3548D"/>
    <w:rsid w:val="00A424FB"/>
    <w:rsid w:val="00A45003"/>
    <w:rsid w:val="00A45B0F"/>
    <w:rsid w:val="00A57EA5"/>
    <w:rsid w:val="00A75F90"/>
    <w:rsid w:val="00A90AB4"/>
    <w:rsid w:val="00A9121B"/>
    <w:rsid w:val="00A928A8"/>
    <w:rsid w:val="00AA042A"/>
    <w:rsid w:val="00AA4450"/>
    <w:rsid w:val="00AB2E0C"/>
    <w:rsid w:val="00AD22D4"/>
    <w:rsid w:val="00AE1134"/>
    <w:rsid w:val="00AE19CF"/>
    <w:rsid w:val="00B02785"/>
    <w:rsid w:val="00B0308D"/>
    <w:rsid w:val="00B03533"/>
    <w:rsid w:val="00B062D2"/>
    <w:rsid w:val="00B14992"/>
    <w:rsid w:val="00B27A99"/>
    <w:rsid w:val="00B341B2"/>
    <w:rsid w:val="00B4018D"/>
    <w:rsid w:val="00B5088E"/>
    <w:rsid w:val="00B510F0"/>
    <w:rsid w:val="00B542CE"/>
    <w:rsid w:val="00B56CDF"/>
    <w:rsid w:val="00B65648"/>
    <w:rsid w:val="00B677C2"/>
    <w:rsid w:val="00B70E1C"/>
    <w:rsid w:val="00B72460"/>
    <w:rsid w:val="00B7368F"/>
    <w:rsid w:val="00B77E70"/>
    <w:rsid w:val="00B8184B"/>
    <w:rsid w:val="00B82638"/>
    <w:rsid w:val="00B8596B"/>
    <w:rsid w:val="00B94268"/>
    <w:rsid w:val="00B95609"/>
    <w:rsid w:val="00BA002E"/>
    <w:rsid w:val="00BA191E"/>
    <w:rsid w:val="00BA3A27"/>
    <w:rsid w:val="00BA484A"/>
    <w:rsid w:val="00BD363C"/>
    <w:rsid w:val="00BE24D1"/>
    <w:rsid w:val="00BF4CEA"/>
    <w:rsid w:val="00C0565B"/>
    <w:rsid w:val="00C05FE1"/>
    <w:rsid w:val="00C109AF"/>
    <w:rsid w:val="00C11684"/>
    <w:rsid w:val="00C16446"/>
    <w:rsid w:val="00C203C2"/>
    <w:rsid w:val="00C225DF"/>
    <w:rsid w:val="00C2356C"/>
    <w:rsid w:val="00C256FC"/>
    <w:rsid w:val="00C43818"/>
    <w:rsid w:val="00C5326C"/>
    <w:rsid w:val="00C5652E"/>
    <w:rsid w:val="00C56EB5"/>
    <w:rsid w:val="00C73BEA"/>
    <w:rsid w:val="00C75969"/>
    <w:rsid w:val="00C82D6A"/>
    <w:rsid w:val="00C8601B"/>
    <w:rsid w:val="00C9363B"/>
    <w:rsid w:val="00C93C58"/>
    <w:rsid w:val="00C977E0"/>
    <w:rsid w:val="00CA0743"/>
    <w:rsid w:val="00CA23D9"/>
    <w:rsid w:val="00CA4E21"/>
    <w:rsid w:val="00CA50A0"/>
    <w:rsid w:val="00CB03CE"/>
    <w:rsid w:val="00CB2CC8"/>
    <w:rsid w:val="00CB441A"/>
    <w:rsid w:val="00CB74CD"/>
    <w:rsid w:val="00CC1CA1"/>
    <w:rsid w:val="00CD7829"/>
    <w:rsid w:val="00CE087C"/>
    <w:rsid w:val="00CE36E0"/>
    <w:rsid w:val="00CF2271"/>
    <w:rsid w:val="00CF6580"/>
    <w:rsid w:val="00CF7D10"/>
    <w:rsid w:val="00CF7E46"/>
    <w:rsid w:val="00D02FC8"/>
    <w:rsid w:val="00D04554"/>
    <w:rsid w:val="00D05988"/>
    <w:rsid w:val="00D07848"/>
    <w:rsid w:val="00D1465B"/>
    <w:rsid w:val="00D1787A"/>
    <w:rsid w:val="00D229FA"/>
    <w:rsid w:val="00D26104"/>
    <w:rsid w:val="00D35C4A"/>
    <w:rsid w:val="00D35DD8"/>
    <w:rsid w:val="00D37F7F"/>
    <w:rsid w:val="00D4373C"/>
    <w:rsid w:val="00D4492C"/>
    <w:rsid w:val="00D52F97"/>
    <w:rsid w:val="00D64EDC"/>
    <w:rsid w:val="00D76449"/>
    <w:rsid w:val="00D846D5"/>
    <w:rsid w:val="00D91ABC"/>
    <w:rsid w:val="00DA5A50"/>
    <w:rsid w:val="00DA6C68"/>
    <w:rsid w:val="00DC6867"/>
    <w:rsid w:val="00DC70D5"/>
    <w:rsid w:val="00DC7F60"/>
    <w:rsid w:val="00DD2344"/>
    <w:rsid w:val="00DE386F"/>
    <w:rsid w:val="00DE4BEE"/>
    <w:rsid w:val="00DE6F6A"/>
    <w:rsid w:val="00DF7856"/>
    <w:rsid w:val="00E01E20"/>
    <w:rsid w:val="00E02941"/>
    <w:rsid w:val="00E13ADB"/>
    <w:rsid w:val="00E14737"/>
    <w:rsid w:val="00E14E01"/>
    <w:rsid w:val="00E26EE5"/>
    <w:rsid w:val="00E30670"/>
    <w:rsid w:val="00E3449B"/>
    <w:rsid w:val="00E37F59"/>
    <w:rsid w:val="00E45646"/>
    <w:rsid w:val="00E4747D"/>
    <w:rsid w:val="00E52BB4"/>
    <w:rsid w:val="00E55E2E"/>
    <w:rsid w:val="00E6071F"/>
    <w:rsid w:val="00E64F74"/>
    <w:rsid w:val="00E6694D"/>
    <w:rsid w:val="00E71A55"/>
    <w:rsid w:val="00E85552"/>
    <w:rsid w:val="00E862E2"/>
    <w:rsid w:val="00E87B62"/>
    <w:rsid w:val="00E907A9"/>
    <w:rsid w:val="00E944B1"/>
    <w:rsid w:val="00E947D1"/>
    <w:rsid w:val="00EA529B"/>
    <w:rsid w:val="00EA5A90"/>
    <w:rsid w:val="00EB77D8"/>
    <w:rsid w:val="00EC2914"/>
    <w:rsid w:val="00ED052E"/>
    <w:rsid w:val="00ED60B3"/>
    <w:rsid w:val="00ED65A7"/>
    <w:rsid w:val="00EF159A"/>
    <w:rsid w:val="00EF7B7C"/>
    <w:rsid w:val="00F02EDD"/>
    <w:rsid w:val="00F03C72"/>
    <w:rsid w:val="00F05D21"/>
    <w:rsid w:val="00F1167E"/>
    <w:rsid w:val="00F25E92"/>
    <w:rsid w:val="00F30FE8"/>
    <w:rsid w:val="00F33393"/>
    <w:rsid w:val="00F36C4D"/>
    <w:rsid w:val="00F47E1B"/>
    <w:rsid w:val="00F65B85"/>
    <w:rsid w:val="00F71190"/>
    <w:rsid w:val="00F71B70"/>
    <w:rsid w:val="00F72BAB"/>
    <w:rsid w:val="00F7353A"/>
    <w:rsid w:val="00F741FA"/>
    <w:rsid w:val="00F742F1"/>
    <w:rsid w:val="00F747EE"/>
    <w:rsid w:val="00F82A82"/>
    <w:rsid w:val="00F84281"/>
    <w:rsid w:val="00F91ABD"/>
    <w:rsid w:val="00F93159"/>
    <w:rsid w:val="00F959AB"/>
    <w:rsid w:val="00FA1A40"/>
    <w:rsid w:val="00FB3B46"/>
    <w:rsid w:val="00FC2ED2"/>
    <w:rsid w:val="00FC6873"/>
    <w:rsid w:val="00FD6B80"/>
    <w:rsid w:val="00FD750F"/>
    <w:rsid w:val="00FE42BD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A14D71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rsid w:val="00DA6C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6C68"/>
  </w:style>
  <w:style w:type="paragraph" w:styleId="a6">
    <w:name w:val="No Spacing"/>
    <w:qFormat/>
    <w:rsid w:val="00953C39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90AB4"/>
    <w:pPr>
      <w:overflowPunct w:val="0"/>
      <w:autoSpaceDE w:val="0"/>
      <w:autoSpaceDN w:val="0"/>
      <w:adjustRightInd w:val="0"/>
      <w:ind w:firstLine="567"/>
      <w:jc w:val="center"/>
    </w:pPr>
    <w:rPr>
      <w:szCs w:val="20"/>
    </w:rPr>
  </w:style>
  <w:style w:type="paragraph" w:styleId="a7">
    <w:name w:val="header"/>
    <w:basedOn w:val="a"/>
    <w:link w:val="a8"/>
    <w:uiPriority w:val="99"/>
    <w:rsid w:val="004F46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F4635"/>
    <w:rPr>
      <w:sz w:val="24"/>
      <w:szCs w:val="24"/>
    </w:rPr>
  </w:style>
  <w:style w:type="character" w:customStyle="1" w:styleId="1">
    <w:name w:val="Основной текст Знак1"/>
    <w:link w:val="a9"/>
    <w:uiPriority w:val="99"/>
    <w:locked/>
    <w:rsid w:val="00A9121B"/>
    <w:rPr>
      <w:rFonts w:ascii="Calibri" w:hAnsi="Calibri" w:cs="Calibri"/>
      <w:sz w:val="21"/>
      <w:szCs w:val="21"/>
      <w:shd w:val="clear" w:color="auto" w:fill="FFFFFF"/>
    </w:rPr>
  </w:style>
  <w:style w:type="paragraph" w:styleId="a9">
    <w:name w:val="Body Text"/>
    <w:basedOn w:val="a"/>
    <w:link w:val="1"/>
    <w:uiPriority w:val="99"/>
    <w:rsid w:val="00A9121B"/>
    <w:pPr>
      <w:shd w:val="clear" w:color="auto" w:fill="FFFFFF"/>
      <w:spacing w:after="1020" w:line="269" w:lineRule="exact"/>
      <w:ind w:hanging="360"/>
    </w:pPr>
    <w:rPr>
      <w:rFonts w:ascii="Calibri" w:hAnsi="Calibri" w:cs="Calibri"/>
      <w:sz w:val="21"/>
      <w:szCs w:val="21"/>
    </w:rPr>
  </w:style>
  <w:style w:type="character" w:customStyle="1" w:styleId="aa">
    <w:name w:val="Основной текст Знак"/>
    <w:rsid w:val="00A9121B"/>
    <w:rPr>
      <w:sz w:val="24"/>
      <w:szCs w:val="24"/>
    </w:rPr>
  </w:style>
  <w:style w:type="paragraph" w:customStyle="1" w:styleId="tex2st">
    <w:name w:val="tex2st"/>
    <w:basedOn w:val="a"/>
    <w:rsid w:val="009F17B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907AE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7AEC"/>
    <w:pPr>
      <w:widowControl w:val="0"/>
      <w:shd w:val="clear" w:color="auto" w:fill="FFFFFF"/>
      <w:spacing w:line="278" w:lineRule="exact"/>
      <w:ind w:hanging="300"/>
    </w:pPr>
    <w:rPr>
      <w:sz w:val="20"/>
      <w:szCs w:val="20"/>
    </w:rPr>
  </w:style>
  <w:style w:type="character" w:customStyle="1" w:styleId="10">
    <w:name w:val="Заголовок №1_"/>
    <w:link w:val="11"/>
    <w:rsid w:val="00B95609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B95609"/>
    <w:pPr>
      <w:widowControl w:val="0"/>
      <w:shd w:val="clear" w:color="auto" w:fill="FFFFFF"/>
      <w:spacing w:line="0" w:lineRule="atLeast"/>
      <w:jc w:val="center"/>
      <w:outlineLvl w:val="0"/>
    </w:pPr>
    <w:rPr>
      <w:sz w:val="20"/>
      <w:szCs w:val="20"/>
    </w:rPr>
  </w:style>
  <w:style w:type="character" w:customStyle="1" w:styleId="3">
    <w:name w:val="Основной текст (3)_"/>
    <w:link w:val="30"/>
    <w:rsid w:val="000769AF"/>
    <w:rPr>
      <w:b/>
      <w:bCs/>
      <w:i/>
      <w:iCs/>
      <w:shd w:val="clear" w:color="auto" w:fill="FFFFFF"/>
    </w:rPr>
  </w:style>
  <w:style w:type="character" w:customStyle="1" w:styleId="22">
    <w:name w:val="Основной текст (2) + Полужирный;Курсив"/>
    <w:rsid w:val="000769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69AF"/>
    <w:pPr>
      <w:widowControl w:val="0"/>
      <w:shd w:val="clear" w:color="auto" w:fill="FFFFFF"/>
      <w:spacing w:line="278" w:lineRule="exact"/>
      <w:ind w:hanging="280"/>
      <w:jc w:val="both"/>
    </w:pPr>
    <w:rPr>
      <w:b/>
      <w:bCs/>
      <w:i/>
      <w:iCs/>
      <w:sz w:val="20"/>
      <w:szCs w:val="20"/>
    </w:rPr>
  </w:style>
  <w:style w:type="paragraph" w:customStyle="1" w:styleId="ConsPlusTitle">
    <w:name w:val="ConsPlusTitle"/>
    <w:uiPriority w:val="99"/>
    <w:rsid w:val="00835593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5C23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C936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C9363B"/>
    <w:rPr>
      <w:rFonts w:ascii="Segoe UI" w:hAnsi="Segoe UI" w:cs="Segoe UI"/>
      <w:sz w:val="18"/>
      <w:szCs w:val="18"/>
    </w:rPr>
  </w:style>
  <w:style w:type="character" w:customStyle="1" w:styleId="100">
    <w:name w:val="Основной текст (10)_"/>
    <w:link w:val="101"/>
    <w:rsid w:val="00FD6B80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D6B80"/>
    <w:pPr>
      <w:widowControl w:val="0"/>
      <w:shd w:val="clear" w:color="auto" w:fill="FFFFFF"/>
      <w:spacing w:after="300" w:line="335" w:lineRule="exact"/>
      <w:jc w:val="center"/>
    </w:pPr>
    <w:rPr>
      <w:sz w:val="20"/>
      <w:szCs w:val="20"/>
    </w:rPr>
  </w:style>
  <w:style w:type="character" w:customStyle="1" w:styleId="5CenturyGothic75pt">
    <w:name w:val="Основной текст (5) + Century Gothic;7;5 pt"/>
    <w:rsid w:val="00C93C5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d">
    <w:name w:val="Normal (Web)"/>
    <w:basedOn w:val="a"/>
    <w:rsid w:val="008A638E"/>
    <w:pPr>
      <w:spacing w:before="100" w:beforeAutospacing="1" w:after="100" w:afterAutospacing="1"/>
    </w:pPr>
  </w:style>
  <w:style w:type="paragraph" w:customStyle="1" w:styleId="tex1st">
    <w:name w:val="tex1st"/>
    <w:basedOn w:val="a"/>
    <w:rsid w:val="00245E01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D02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366F50"/>
    <w:pPr>
      <w:spacing w:before="100" w:beforeAutospacing="1" w:after="100" w:afterAutospacing="1"/>
    </w:pPr>
  </w:style>
  <w:style w:type="character" w:customStyle="1" w:styleId="4">
    <w:name w:val="Основной текст (4)"/>
    <w:rsid w:val="000A0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1"/>
    <w:rsid w:val="00923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af">
    <w:name w:val="Основной текст_"/>
    <w:link w:val="6"/>
    <w:rsid w:val="00923BE4"/>
    <w:rPr>
      <w:spacing w:val="7"/>
      <w:shd w:val="clear" w:color="auto" w:fill="FFFFFF"/>
    </w:rPr>
  </w:style>
  <w:style w:type="paragraph" w:customStyle="1" w:styleId="6">
    <w:name w:val="Основной текст6"/>
    <w:basedOn w:val="a"/>
    <w:link w:val="af"/>
    <w:rsid w:val="00923BE4"/>
    <w:pPr>
      <w:widowControl w:val="0"/>
      <w:shd w:val="clear" w:color="auto" w:fill="FFFFFF"/>
      <w:spacing w:before="420" w:line="322" w:lineRule="exact"/>
    </w:pPr>
    <w:rPr>
      <w:spacing w:val="7"/>
      <w:sz w:val="20"/>
      <w:szCs w:val="20"/>
    </w:rPr>
  </w:style>
  <w:style w:type="character" w:customStyle="1" w:styleId="40">
    <w:name w:val="Основной текст (4)_"/>
    <w:rsid w:val="008B5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0pt">
    <w:name w:val="Основной текст + Интервал 0 pt"/>
    <w:rsid w:val="00926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602C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A14D71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rsid w:val="00DA6C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6C68"/>
  </w:style>
  <w:style w:type="paragraph" w:styleId="a6">
    <w:name w:val="No Spacing"/>
    <w:qFormat/>
    <w:rsid w:val="00953C39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90AB4"/>
    <w:pPr>
      <w:overflowPunct w:val="0"/>
      <w:autoSpaceDE w:val="0"/>
      <w:autoSpaceDN w:val="0"/>
      <w:adjustRightInd w:val="0"/>
      <w:ind w:firstLine="567"/>
      <w:jc w:val="center"/>
    </w:pPr>
    <w:rPr>
      <w:szCs w:val="20"/>
    </w:rPr>
  </w:style>
  <w:style w:type="paragraph" w:styleId="a7">
    <w:name w:val="header"/>
    <w:basedOn w:val="a"/>
    <w:link w:val="a8"/>
    <w:uiPriority w:val="99"/>
    <w:rsid w:val="004F46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F4635"/>
    <w:rPr>
      <w:sz w:val="24"/>
      <w:szCs w:val="24"/>
    </w:rPr>
  </w:style>
  <w:style w:type="character" w:customStyle="1" w:styleId="1">
    <w:name w:val="Основной текст Знак1"/>
    <w:link w:val="a9"/>
    <w:uiPriority w:val="99"/>
    <w:locked/>
    <w:rsid w:val="00A9121B"/>
    <w:rPr>
      <w:rFonts w:ascii="Calibri" w:hAnsi="Calibri" w:cs="Calibri"/>
      <w:sz w:val="21"/>
      <w:szCs w:val="21"/>
      <w:shd w:val="clear" w:color="auto" w:fill="FFFFFF"/>
    </w:rPr>
  </w:style>
  <w:style w:type="paragraph" w:styleId="a9">
    <w:name w:val="Body Text"/>
    <w:basedOn w:val="a"/>
    <w:link w:val="1"/>
    <w:uiPriority w:val="99"/>
    <w:rsid w:val="00A9121B"/>
    <w:pPr>
      <w:shd w:val="clear" w:color="auto" w:fill="FFFFFF"/>
      <w:spacing w:after="1020" w:line="269" w:lineRule="exact"/>
      <w:ind w:hanging="360"/>
    </w:pPr>
    <w:rPr>
      <w:rFonts w:ascii="Calibri" w:hAnsi="Calibri" w:cs="Calibri"/>
      <w:sz w:val="21"/>
      <w:szCs w:val="21"/>
    </w:rPr>
  </w:style>
  <w:style w:type="character" w:customStyle="1" w:styleId="aa">
    <w:name w:val="Основной текст Знак"/>
    <w:rsid w:val="00A9121B"/>
    <w:rPr>
      <w:sz w:val="24"/>
      <w:szCs w:val="24"/>
    </w:rPr>
  </w:style>
  <w:style w:type="paragraph" w:customStyle="1" w:styleId="tex2st">
    <w:name w:val="tex2st"/>
    <w:basedOn w:val="a"/>
    <w:rsid w:val="009F17B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907AE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7AEC"/>
    <w:pPr>
      <w:widowControl w:val="0"/>
      <w:shd w:val="clear" w:color="auto" w:fill="FFFFFF"/>
      <w:spacing w:line="278" w:lineRule="exact"/>
      <w:ind w:hanging="300"/>
    </w:pPr>
    <w:rPr>
      <w:sz w:val="20"/>
      <w:szCs w:val="20"/>
    </w:rPr>
  </w:style>
  <w:style w:type="character" w:customStyle="1" w:styleId="10">
    <w:name w:val="Заголовок №1_"/>
    <w:link w:val="11"/>
    <w:rsid w:val="00B95609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B95609"/>
    <w:pPr>
      <w:widowControl w:val="0"/>
      <w:shd w:val="clear" w:color="auto" w:fill="FFFFFF"/>
      <w:spacing w:line="0" w:lineRule="atLeast"/>
      <w:jc w:val="center"/>
      <w:outlineLvl w:val="0"/>
    </w:pPr>
    <w:rPr>
      <w:sz w:val="20"/>
      <w:szCs w:val="20"/>
    </w:rPr>
  </w:style>
  <w:style w:type="character" w:customStyle="1" w:styleId="3">
    <w:name w:val="Основной текст (3)_"/>
    <w:link w:val="30"/>
    <w:rsid w:val="000769AF"/>
    <w:rPr>
      <w:b/>
      <w:bCs/>
      <w:i/>
      <w:iCs/>
      <w:shd w:val="clear" w:color="auto" w:fill="FFFFFF"/>
    </w:rPr>
  </w:style>
  <w:style w:type="character" w:customStyle="1" w:styleId="22">
    <w:name w:val="Основной текст (2) + Полужирный;Курсив"/>
    <w:rsid w:val="000769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69AF"/>
    <w:pPr>
      <w:widowControl w:val="0"/>
      <w:shd w:val="clear" w:color="auto" w:fill="FFFFFF"/>
      <w:spacing w:line="278" w:lineRule="exact"/>
      <w:ind w:hanging="280"/>
      <w:jc w:val="both"/>
    </w:pPr>
    <w:rPr>
      <w:b/>
      <w:bCs/>
      <w:i/>
      <w:iCs/>
      <w:sz w:val="20"/>
      <w:szCs w:val="20"/>
    </w:rPr>
  </w:style>
  <w:style w:type="paragraph" w:customStyle="1" w:styleId="ConsPlusTitle">
    <w:name w:val="ConsPlusTitle"/>
    <w:uiPriority w:val="99"/>
    <w:rsid w:val="00835593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5C23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C936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C9363B"/>
    <w:rPr>
      <w:rFonts w:ascii="Segoe UI" w:hAnsi="Segoe UI" w:cs="Segoe UI"/>
      <w:sz w:val="18"/>
      <w:szCs w:val="18"/>
    </w:rPr>
  </w:style>
  <w:style w:type="character" w:customStyle="1" w:styleId="100">
    <w:name w:val="Основной текст (10)_"/>
    <w:link w:val="101"/>
    <w:rsid w:val="00FD6B80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D6B80"/>
    <w:pPr>
      <w:widowControl w:val="0"/>
      <w:shd w:val="clear" w:color="auto" w:fill="FFFFFF"/>
      <w:spacing w:after="300" w:line="335" w:lineRule="exact"/>
      <w:jc w:val="center"/>
    </w:pPr>
    <w:rPr>
      <w:sz w:val="20"/>
      <w:szCs w:val="20"/>
    </w:rPr>
  </w:style>
  <w:style w:type="character" w:customStyle="1" w:styleId="5CenturyGothic75pt">
    <w:name w:val="Основной текст (5) + Century Gothic;7;5 pt"/>
    <w:rsid w:val="00C93C5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d">
    <w:name w:val="Normal (Web)"/>
    <w:basedOn w:val="a"/>
    <w:rsid w:val="008A638E"/>
    <w:pPr>
      <w:spacing w:before="100" w:beforeAutospacing="1" w:after="100" w:afterAutospacing="1"/>
    </w:pPr>
  </w:style>
  <w:style w:type="paragraph" w:customStyle="1" w:styleId="tex1st">
    <w:name w:val="tex1st"/>
    <w:basedOn w:val="a"/>
    <w:rsid w:val="00245E01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D02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366F50"/>
    <w:pPr>
      <w:spacing w:before="100" w:beforeAutospacing="1" w:after="100" w:afterAutospacing="1"/>
    </w:pPr>
  </w:style>
  <w:style w:type="character" w:customStyle="1" w:styleId="4">
    <w:name w:val="Основной текст (4)"/>
    <w:rsid w:val="000A0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1"/>
    <w:rsid w:val="00923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af">
    <w:name w:val="Основной текст_"/>
    <w:link w:val="6"/>
    <w:rsid w:val="00923BE4"/>
    <w:rPr>
      <w:spacing w:val="7"/>
      <w:shd w:val="clear" w:color="auto" w:fill="FFFFFF"/>
    </w:rPr>
  </w:style>
  <w:style w:type="paragraph" w:customStyle="1" w:styleId="6">
    <w:name w:val="Основной текст6"/>
    <w:basedOn w:val="a"/>
    <w:link w:val="af"/>
    <w:rsid w:val="00923BE4"/>
    <w:pPr>
      <w:widowControl w:val="0"/>
      <w:shd w:val="clear" w:color="auto" w:fill="FFFFFF"/>
      <w:spacing w:before="420" w:line="322" w:lineRule="exact"/>
    </w:pPr>
    <w:rPr>
      <w:spacing w:val="7"/>
      <w:sz w:val="20"/>
      <w:szCs w:val="20"/>
    </w:rPr>
  </w:style>
  <w:style w:type="character" w:customStyle="1" w:styleId="40">
    <w:name w:val="Основной текст (4)_"/>
    <w:rsid w:val="008B57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0pt">
    <w:name w:val="Основной текст + Интервал 0 pt"/>
    <w:rsid w:val="00926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602C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805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66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929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51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35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39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oprs</Company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Logachev</dc:creator>
  <cp:lastModifiedBy>1</cp:lastModifiedBy>
  <cp:revision>3</cp:revision>
  <dcterms:created xsi:type="dcterms:W3CDTF">2023-02-03T07:37:00Z</dcterms:created>
  <dcterms:modified xsi:type="dcterms:W3CDTF">2023-02-03T07:38:00Z</dcterms:modified>
</cp:coreProperties>
</file>